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2" w:rsidRDefault="00B820EA">
      <w:pPr>
        <w:spacing w:after="0" w:line="259" w:lineRule="auto"/>
        <w:ind w:left="153" w:firstLine="0"/>
        <w:jc w:val="center"/>
      </w:pPr>
      <w:r>
        <w:rPr>
          <w:b/>
          <w:sz w:val="36"/>
        </w:rPr>
        <w:t>A</w:t>
      </w:r>
      <w:r>
        <w:rPr>
          <w:b/>
          <w:sz w:val="29"/>
        </w:rPr>
        <w:t xml:space="preserve">DATKEZELÉSI </w:t>
      </w:r>
      <w:r>
        <w:rPr>
          <w:b/>
          <w:sz w:val="36"/>
        </w:rPr>
        <w:t>S</w:t>
      </w:r>
      <w:r>
        <w:rPr>
          <w:b/>
          <w:sz w:val="29"/>
        </w:rPr>
        <w:t>ZABÁLYZAT</w:t>
      </w:r>
      <w:r>
        <w:rPr>
          <w:b/>
          <w:sz w:val="36"/>
        </w:rPr>
        <w:t xml:space="preserve"> </w:t>
      </w:r>
    </w:p>
    <w:p w:rsidR="00FA15C2" w:rsidRDefault="00B820EA">
      <w:pPr>
        <w:spacing w:after="164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pStyle w:val="Cmsor1"/>
        <w:ind w:left="873" w:hanging="513"/>
      </w:pPr>
      <w:r>
        <w:t>Általános tájékoztató</w:t>
      </w:r>
      <w:r>
        <w:rPr>
          <w:u w:val="none"/>
        </w:rPr>
        <w:t xml:space="preserve"> </w:t>
      </w:r>
    </w:p>
    <w:p w:rsidR="00FA15C2" w:rsidRDefault="00B820EA">
      <w:pPr>
        <w:spacing w:after="167"/>
        <w:ind w:left="858"/>
      </w:pPr>
      <w:r>
        <w:t>A jelen Szabályzat célja, hogy rögzítse az Adatkezel</w:t>
      </w:r>
      <w:r>
        <w:t>ő</w:t>
      </w:r>
      <w:r>
        <w:t xml:space="preserve"> által alkalmazott adatvédelmi és adatkezelési elveket és politikát. </w:t>
      </w:r>
    </w:p>
    <w:p w:rsidR="00FA15C2" w:rsidRDefault="00B820EA">
      <w:pPr>
        <w:ind w:left="858"/>
      </w:pPr>
      <w:r>
        <w:t xml:space="preserve">Tájékoztatjuk, hogy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 (a továbbiakban: „</w:t>
      </w:r>
      <w:proofErr w:type="spellStart"/>
      <w:r>
        <w:t>Infotv</w:t>
      </w:r>
      <w:proofErr w:type="spellEnd"/>
      <w:r>
        <w:t xml:space="preserve">.”) 20. § (1) bekezdése rögzíti, hogy az </w:t>
      </w:r>
      <w:proofErr w:type="spellStart"/>
      <w:r>
        <w:t>érintettel</w:t>
      </w:r>
      <w:proofErr w:type="spellEnd"/>
      <w:r>
        <w:t xml:space="preserve"> (a továbbiakban: érintett) az adatkezelés megkezdése el</w:t>
      </w:r>
      <w:r>
        <w:t>ő</w:t>
      </w:r>
      <w:r>
        <w:t>tt közöl</w:t>
      </w:r>
      <w:r>
        <w:t>ni kell, hogy az adatkezelés hozzájáruláson alapul vagy kötelez</w:t>
      </w:r>
      <w:r>
        <w:t>ő</w:t>
      </w:r>
      <w:r>
        <w:t xml:space="preserve">. </w:t>
      </w:r>
    </w:p>
    <w:p w:rsidR="00FA15C2" w:rsidRDefault="00B820EA">
      <w:pPr>
        <w:ind w:left="858"/>
      </w:pPr>
      <w:r>
        <w:t>Az érintettet az adatkezelés megkezdése el</w:t>
      </w:r>
      <w:r>
        <w:t>ő</w:t>
      </w:r>
      <w:r>
        <w:t>tt egyértelm</w:t>
      </w:r>
      <w:r>
        <w:t>ű</w:t>
      </w:r>
      <w:r>
        <w:t>en és részletesen tájékoztatni kell az adatai kezelésével kapcsolatos minden tényr</w:t>
      </w:r>
      <w:r>
        <w:t>ő</w:t>
      </w:r>
      <w:r>
        <w:t>l, így különösen az adatkezelés céljáról és jogala</w:t>
      </w:r>
      <w:r>
        <w:t>pjáról, az adatkezelésre és az adatfeldolgozásra jogosult személyér</w:t>
      </w:r>
      <w:r>
        <w:t>ő</w:t>
      </w:r>
      <w:r>
        <w:t>l, az adatkezelés id</w:t>
      </w:r>
      <w:r>
        <w:t>ő</w:t>
      </w:r>
      <w:r>
        <w:t xml:space="preserve">tartamáról.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Infotv</w:t>
      </w:r>
      <w:proofErr w:type="spellEnd"/>
      <w:r>
        <w:t>. 6. § (1) bekezdése szerint továbbá az érintettet arról is tájékoztatni, hogy a személyes adat akkor is kezelhet</w:t>
      </w:r>
      <w:r>
        <w:t>ő</w:t>
      </w:r>
      <w:r>
        <w:t>, ha az érintett hozzájárulás</w:t>
      </w:r>
      <w:r>
        <w:t xml:space="preserve">ának beszerzése lehetetlen vagy aránytalan költséggel járna, és a személyes adat kezelése </w:t>
      </w:r>
    </w:p>
    <w:p w:rsidR="00FA15C2" w:rsidRDefault="00B820EA">
      <w:pPr>
        <w:numPr>
          <w:ilvl w:val="0"/>
          <w:numId w:val="1"/>
        </w:numPr>
        <w:ind w:hanging="360"/>
      </w:pPr>
      <w:r>
        <w:t>az adatkezel</w:t>
      </w:r>
      <w:r>
        <w:t>ő</w:t>
      </w:r>
      <w:r>
        <w:t xml:space="preserve">re vonatkozó jogi kötelezettség teljesítése céljából szükséges, vagy </w:t>
      </w:r>
    </w:p>
    <w:p w:rsidR="00FA15C2" w:rsidRDefault="00B820EA">
      <w:pPr>
        <w:numPr>
          <w:ilvl w:val="0"/>
          <w:numId w:val="1"/>
        </w:numPr>
        <w:ind w:hanging="360"/>
      </w:pPr>
      <w:r>
        <w:t>az adatkezel</w:t>
      </w:r>
      <w:r>
        <w:t>ő</w:t>
      </w:r>
      <w:r>
        <w:t xml:space="preserve"> vagy harmadik személy jogos érdekének érvényesítése céljából szükség</w:t>
      </w:r>
      <w:r>
        <w:t>es, és ezen érdek érvényesítése a személyes adatok védelméhez f</w:t>
      </w:r>
      <w:r>
        <w:t>ű</w:t>
      </w:r>
      <w:r>
        <w:t>z</w:t>
      </w:r>
      <w:r>
        <w:t>ő</w:t>
      </w:r>
      <w:r>
        <w:t>d</w:t>
      </w:r>
      <w:r>
        <w:t>ő</w:t>
      </w:r>
      <w:r>
        <w:t xml:space="preserve"> jog korlátozásával arányban áll.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az érintett cselekv</w:t>
      </w:r>
      <w:r>
        <w:t>ő</w:t>
      </w:r>
      <w:r>
        <w:t>képtelensége folytán vagy más elháríthatatlan okból nem képes hozzájárulását megadni, akkor a saját vagy más személy létfontossá</w:t>
      </w:r>
      <w:r>
        <w:t>gú érdekeinek védelméhez, valamint a személyek életét, testi épségét vagy javait fenyeget</w:t>
      </w:r>
      <w:r>
        <w:t>ő</w:t>
      </w:r>
      <w:r>
        <w:t xml:space="preserve"> közvetlen veszély elhárításához vagy megel</w:t>
      </w:r>
      <w:r>
        <w:t>ő</w:t>
      </w:r>
      <w:r>
        <w:t xml:space="preserve">zéséhez szükséges mértékben a hozzájárulás akadályainak fennállása alatt az érintett személyes adatai </w:t>
      </w:r>
      <w:proofErr w:type="spellStart"/>
      <w:r>
        <w:t>kezelhet</w:t>
      </w:r>
      <w:r>
        <w:t>ő</w:t>
      </w:r>
      <w:r>
        <w:t>ek</w:t>
      </w:r>
      <w:proofErr w:type="spellEnd"/>
      <w:r>
        <w:t xml:space="preserve">. </w:t>
      </w:r>
    </w:p>
    <w:p w:rsidR="00FA15C2" w:rsidRDefault="00B820EA">
      <w:pPr>
        <w:ind w:left="858"/>
      </w:pPr>
      <w:r>
        <w:t xml:space="preserve">A 16. </w:t>
      </w:r>
      <w:r>
        <w:t>életévét betöltött kiskorú érintett hozzájárulását tartalmazó jognyilatkozatának érvényességéhez törvényes képvisel</w:t>
      </w:r>
      <w:r>
        <w:t>ő</w:t>
      </w:r>
      <w:r>
        <w:t xml:space="preserve">jének beleegyezése vagy utólagos jóváhagyása nem szükséges.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Infotv</w:t>
      </w:r>
      <w:proofErr w:type="spellEnd"/>
      <w:r>
        <w:t>. szerint a fenti tájékoztatásnak továbbá ki kell terjednie az érint</w:t>
      </w:r>
      <w:r>
        <w:t>ett adatkezeléssel kapcsolatos jogaira és jogorvoslati lehet</w:t>
      </w:r>
      <w:r>
        <w:t>ő</w:t>
      </w:r>
      <w:r>
        <w:t xml:space="preserve">ségeire is.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Azonban amennyiben az érintettek személyes tájékoztatása lehetetlen vagy aránytalan költséggel járna, úgy a tájékoztatás megtörténhet az alábbi </w:t>
      </w:r>
      <w:proofErr w:type="gramStart"/>
      <w:r>
        <w:t>információk</w:t>
      </w:r>
      <w:proofErr w:type="gramEnd"/>
      <w:r>
        <w:t xml:space="preserve"> nyilvánosságra hozataláv</w:t>
      </w:r>
      <w:r>
        <w:t xml:space="preserve">al is: </w:t>
      </w:r>
    </w:p>
    <w:p w:rsidR="00FA15C2" w:rsidRDefault="00B820EA">
      <w:pPr>
        <w:numPr>
          <w:ilvl w:val="0"/>
          <w:numId w:val="2"/>
        </w:numPr>
        <w:ind w:hanging="360"/>
      </w:pPr>
      <w:r>
        <w:t>az adatgy</w:t>
      </w:r>
      <w:r>
        <w:t>ű</w:t>
      </w:r>
      <w:r>
        <w:t xml:space="preserve">jtés ténye, </w:t>
      </w:r>
    </w:p>
    <w:p w:rsidR="00FA15C2" w:rsidRDefault="00B820EA">
      <w:pPr>
        <w:numPr>
          <w:ilvl w:val="0"/>
          <w:numId w:val="2"/>
        </w:numPr>
        <w:ind w:hanging="360"/>
      </w:pPr>
      <w:r>
        <w:t xml:space="preserve">az érintettek köre, </w:t>
      </w:r>
    </w:p>
    <w:p w:rsidR="00FA15C2" w:rsidRDefault="00B820EA">
      <w:pPr>
        <w:numPr>
          <w:ilvl w:val="0"/>
          <w:numId w:val="2"/>
        </w:numPr>
        <w:ind w:hanging="360"/>
      </w:pPr>
      <w:r>
        <w:t>az adatgy</w:t>
      </w:r>
      <w:r>
        <w:t>ű</w:t>
      </w:r>
      <w:r>
        <w:t xml:space="preserve">jtés célja, </w:t>
      </w:r>
    </w:p>
    <w:p w:rsidR="00FA15C2" w:rsidRDefault="00B820EA">
      <w:pPr>
        <w:numPr>
          <w:ilvl w:val="0"/>
          <w:numId w:val="2"/>
        </w:numPr>
        <w:ind w:hanging="360"/>
      </w:pPr>
      <w:r>
        <w:t>az adatkezelés id</w:t>
      </w:r>
      <w:r>
        <w:t>ő</w:t>
      </w:r>
      <w:r>
        <w:t xml:space="preserve">tartama, </w:t>
      </w:r>
    </w:p>
    <w:p w:rsidR="00FA15C2" w:rsidRDefault="00B820EA">
      <w:pPr>
        <w:numPr>
          <w:ilvl w:val="0"/>
          <w:numId w:val="2"/>
        </w:numPr>
        <w:ind w:hanging="360"/>
      </w:pPr>
      <w:r>
        <w:t>az adatok megismerésére jogosult lehetséges adatkezel</w:t>
      </w:r>
      <w:r>
        <w:t>ő</w:t>
      </w:r>
      <w:r>
        <w:t xml:space="preserve">k személye, </w:t>
      </w:r>
    </w:p>
    <w:p w:rsidR="00FA15C2" w:rsidRDefault="00B820EA">
      <w:pPr>
        <w:numPr>
          <w:ilvl w:val="0"/>
          <w:numId w:val="2"/>
        </w:numPr>
        <w:ind w:hanging="360"/>
      </w:pPr>
      <w:r>
        <w:t>az érintettek adatkezeléssel kapcsolatos jogainak és jogorvoslati lehet</w:t>
      </w:r>
      <w:r>
        <w:t>ő</w:t>
      </w:r>
      <w:r>
        <w:t xml:space="preserve">ségeinek </w:t>
      </w:r>
      <w:r>
        <w:t xml:space="preserve">ismertetése, valamint </w:t>
      </w:r>
    </w:p>
    <w:p w:rsidR="00FA15C2" w:rsidRDefault="00B820EA">
      <w:pPr>
        <w:numPr>
          <w:ilvl w:val="0"/>
          <w:numId w:val="2"/>
        </w:numPr>
        <w:ind w:hanging="360"/>
      </w:pPr>
      <w:r>
        <w:lastRenderedPageBreak/>
        <w:t xml:space="preserve">ha az adatkezelés adatvédelmi nyilvántartásba vételének van helye, az adatkezelés nyilvántartási száma. </w:t>
      </w:r>
    </w:p>
    <w:p w:rsidR="00FA15C2" w:rsidRDefault="00B820EA">
      <w:pPr>
        <w:spacing w:after="0" w:line="259" w:lineRule="auto"/>
        <w:ind w:left="158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 fentiekben el</w:t>
      </w:r>
      <w:r>
        <w:t>ő</w:t>
      </w:r>
      <w:r>
        <w:t>rebocsátott tájékoztatás alapján kérjük, gondosan olvassa el az alábbi Szabályzatot azzal, hogy felhívjuk szív</w:t>
      </w:r>
      <w:r>
        <w:t>es figyelmét arra, hogy az Adatkezel</w:t>
      </w:r>
      <w:r>
        <w:t>ő</w:t>
      </w:r>
      <w:r>
        <w:t xml:space="preserve"> a vonatkozó jogszabályokra figyelemmel egyoldalúan jogosult adatkezelési elvei módosítására. A módosított adatkezelési elvek a honlapra történ</w:t>
      </w:r>
      <w:r>
        <w:t>ő</w:t>
      </w:r>
      <w:r>
        <w:t xml:space="preserve"> feltöltéssel válnak hatályossá.  </w:t>
      </w:r>
    </w:p>
    <w:p w:rsidR="00FA15C2" w:rsidRDefault="00B820EA">
      <w:pPr>
        <w:ind w:left="858"/>
      </w:pPr>
      <w:r>
        <w:t>Tájékoztatjuk, hogy az Adatkezel</w:t>
      </w:r>
      <w:r>
        <w:t>ő</w:t>
      </w:r>
      <w:r>
        <w:t xml:space="preserve"> a honl</w:t>
      </w:r>
      <w:r>
        <w:t>ap által kezelt adatait az adatvédelemre vonatkozó mindenkor érvényes és hatályos törvényi el</w:t>
      </w:r>
      <w:r>
        <w:t>ő</w:t>
      </w:r>
      <w:r>
        <w:t>írások betartásával kezeli, tárolja és dolgozza fel. Az erre vonatkozó szabályok a jelen Adatvédelmi és Adatkezelési Szabályzatban olvashatók, amely az adatkezelé</w:t>
      </w:r>
      <w:r>
        <w:t xml:space="preserve">si módszerek mellett egyúttal az adatvédelemre és személyes adatok biztonságos kezelésre vonatkozó intézkedéseket is rögzít.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 Adatkezel</w:t>
      </w:r>
      <w:r>
        <w:t>ő</w:t>
      </w:r>
      <w:r>
        <w:t xml:space="preserve"> felel</w:t>
      </w:r>
      <w:r>
        <w:t>ő</w:t>
      </w:r>
      <w:r>
        <w:t>sséget vállal a Honlapot látogatók személyiségi jogainak védelméért, amely kiemelten fontos számunkra. Minda</w:t>
      </w:r>
      <w:r>
        <w:t xml:space="preserve">zonáltal </w:t>
      </w:r>
      <w:proofErr w:type="gramStart"/>
      <w:r>
        <w:t>kérjük</w:t>
      </w:r>
      <w:proofErr w:type="gramEnd"/>
      <w:r>
        <w:t xml:space="preserve"> vegye figyelembe, hogy az interneten keresztül továbbított információk biztonsága teljes kör</w:t>
      </w:r>
      <w:r>
        <w:t>ű</w:t>
      </w:r>
      <w:r>
        <w:t xml:space="preserve">en nem biztosítható.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 jelen Szabályzatban alkalmazott fogalmak törvényi meghatározásai, valamint értelmezései az </w:t>
      </w:r>
      <w:proofErr w:type="spellStart"/>
      <w:r>
        <w:t>Infotv</w:t>
      </w:r>
      <w:proofErr w:type="spellEnd"/>
      <w:r>
        <w:t>. 3. §-</w:t>
      </w:r>
      <w:proofErr w:type="spellStart"/>
      <w:r>
        <w:t>ban</w:t>
      </w:r>
      <w:proofErr w:type="spellEnd"/>
      <w:r>
        <w:t xml:space="preserve"> foglaltak sze</w:t>
      </w:r>
      <w:r>
        <w:t xml:space="preserve">rint: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tbl>
      <w:tblPr>
        <w:tblStyle w:val="TableGrid"/>
        <w:tblW w:w="8784" w:type="dxa"/>
        <w:tblInd w:w="869" w:type="dxa"/>
        <w:tblCellMar>
          <w:top w:w="12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405"/>
        <w:gridCol w:w="6379"/>
      </w:tblGrid>
      <w:tr w:rsidR="00FA15C2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érintett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</w:pPr>
            <w:r>
              <w:t xml:space="preserve">bármely meghatározott, személyes adat alapján azonosított vagy - közvetlenül vagy közvetve - azonosítható természetes személy; </w:t>
            </w:r>
          </w:p>
        </w:tc>
      </w:tr>
      <w:tr w:rsidR="00FA15C2">
        <w:trPr>
          <w:trHeight w:val="13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személyes adat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 xml:space="preserve">az </w:t>
            </w:r>
            <w:proofErr w:type="spellStart"/>
            <w:r>
              <w:t>érintettel</w:t>
            </w:r>
            <w:proofErr w:type="spellEnd"/>
            <w:r>
              <w:t xml:space="preserve"> kapcsolatba hozható adat - </w:t>
            </w:r>
            <w:r>
              <w:t xml:space="preserve">különösen az érintett neve, azonosító jele, valamint egy vagy több fizikai, fiziológiai, </w:t>
            </w:r>
            <w:proofErr w:type="gramStart"/>
            <w:r>
              <w:t>mentális</w:t>
            </w:r>
            <w:proofErr w:type="gramEnd"/>
            <w:r>
              <w:t>, gazdasági, kulturális vagy szociális azonosságára jellemz</w:t>
            </w:r>
            <w:r>
              <w:t>ő</w:t>
            </w:r>
            <w:r>
              <w:t xml:space="preserve"> ismeret -, valamint az adatból levonható, az érintettre vonatkozó következtetés; </w:t>
            </w:r>
          </w:p>
        </w:tc>
      </w:tr>
      <w:tr w:rsidR="00FA15C2">
        <w:trPr>
          <w:trHeight w:val="1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különleges adat</w:t>
            </w:r>
            <w:r>
              <w:rPr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 faji eredetre, a nemzetiséghez tartozásra, a politikai véleményre vagy pártállásra, a vallásos vagy más világnézeti meggy</w:t>
            </w:r>
            <w:r>
              <w:t>ő</w:t>
            </w:r>
            <w:r>
              <w:t>z</w:t>
            </w:r>
            <w:r>
              <w:t>ő</w:t>
            </w:r>
            <w:r>
              <w:t xml:space="preserve">désre, az érdek-képviseleti szervezeti tagságra, a szexuális életre vonatkozó személyes adat, illetve az egészségi állapotra, a </w:t>
            </w:r>
            <w:r>
              <w:t>kóros szenvedélyre vonatkozó személyes adat, valamint a b</w:t>
            </w:r>
            <w:r>
              <w:t>ű</w:t>
            </w:r>
            <w:r>
              <w:t xml:space="preserve">nügyi személyes adat; </w:t>
            </w:r>
          </w:p>
        </w:tc>
      </w:tr>
      <w:tr w:rsidR="00FA15C2">
        <w:trPr>
          <w:trHeight w:val="13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hozzájárulás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érintett akaratának önkéntes és határozott kinyilvánítása, amely megfelel</w:t>
            </w:r>
            <w:r>
              <w:t>ő</w:t>
            </w:r>
            <w:r>
              <w:t xml:space="preserve"> tájékoztatáson alapul, és amellyel félreérthetetlen beleegyezését adja a rá vonatkozó személyes adat - teljes kör</w:t>
            </w:r>
            <w:r>
              <w:t>ű</w:t>
            </w:r>
            <w:r>
              <w:t xml:space="preserve"> vagy egyes m</w:t>
            </w:r>
            <w:r>
              <w:t>ű</w:t>
            </w:r>
            <w:r>
              <w:t>veletekre kiterjed</w:t>
            </w:r>
            <w:r>
              <w:t>ő</w:t>
            </w:r>
            <w:r>
              <w:t xml:space="preserve"> – kezeléséhez; </w:t>
            </w:r>
          </w:p>
        </w:tc>
      </w:tr>
      <w:tr w:rsidR="00FA15C2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tiltakozás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érintett nyilatkozata, amellyel személyes adatának kezelését kifogásolja, é</w:t>
            </w:r>
            <w:r>
              <w:t xml:space="preserve">s az adatkezelés megszüntetését, illetve a kezelt adat törlését kéri; </w:t>
            </w:r>
          </w:p>
        </w:tc>
      </w:tr>
      <w:tr w:rsidR="00FA15C2">
        <w:trPr>
          <w:trHeight w:val="1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adatkezelő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a természetes vagy jogi személy, illetve jogi személyiséggel nem rendelkez</w:t>
            </w:r>
            <w:r>
              <w:t>ő</w:t>
            </w:r>
            <w:r>
              <w:t xml:space="preserve"> szervezet, </w:t>
            </w:r>
            <w:proofErr w:type="gramStart"/>
            <w:r>
              <w:t>aki</w:t>
            </w:r>
            <w:proofErr w:type="gramEnd"/>
            <w:r>
              <w:t xml:space="preserve"> vagy amely önállóan vagy másokkal együtt az adat kezelésének célját meghatározza, az adatkezelésre (beleértve a felhasznált eszközt) vonatkozó döntéseket meghozza és végrehajtja, vagy az adatfeldolgozóval </w:t>
            </w:r>
            <w:proofErr w:type="spellStart"/>
            <w:r>
              <w:t>végrehajtatja</w:t>
            </w:r>
            <w:proofErr w:type="spellEnd"/>
            <w:r>
              <w:t xml:space="preserve">; </w:t>
            </w:r>
          </w:p>
        </w:tc>
      </w:tr>
      <w:tr w:rsidR="00FA15C2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adatkezelés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alkalmazott eljárástól függetlenül az adaton végzett bármely m</w:t>
            </w:r>
            <w:r>
              <w:t>ű</w:t>
            </w:r>
            <w:r>
              <w:t>velet vagy a m</w:t>
            </w:r>
            <w:r>
              <w:t>ű</w:t>
            </w:r>
            <w:r>
              <w:t>veletek összessége, így különösen gy</w:t>
            </w:r>
            <w:r>
              <w:t>ű</w:t>
            </w:r>
            <w:r>
              <w:t xml:space="preserve">jtése, felvétele, rögzítése, rendszerezése, tárolása, megváltoztatása, </w:t>
            </w:r>
          </w:p>
        </w:tc>
      </w:tr>
      <w:tr w:rsidR="00FA15C2">
        <w:trPr>
          <w:trHeight w:val="1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FA15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felhasználása, lekérdezése, továbbítása, nyilvánosságra hozatala, összehangolása vagy összekapcsolása, zárolása, törlése és megsemmisítése, valamint az adat további felhasználásának megakadályozása, fénykép-, hang- vagy képfelvétel készítése, valamint a sz</w:t>
            </w:r>
            <w:r>
              <w:t>emély azonosítására alkalmas fizikai jellemz</w:t>
            </w:r>
            <w:r>
              <w:t>ő</w:t>
            </w:r>
            <w:r>
              <w:t xml:space="preserve">k (pl. ujj- vagy tenyérnyomat, DNS-minta, íriszkép) rögzítése; </w:t>
            </w:r>
          </w:p>
        </w:tc>
      </w:tr>
      <w:tr w:rsidR="00FA15C2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adattovábbítás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</w:pPr>
            <w:r>
              <w:t>az adat meghatározott harmadik személy számára történ</w:t>
            </w:r>
            <w:r>
              <w:t>ő</w:t>
            </w:r>
            <w:r>
              <w:t xml:space="preserve"> hozzáférhet</w:t>
            </w:r>
            <w:r>
              <w:t>ő</w:t>
            </w:r>
            <w:r>
              <w:t xml:space="preserve">vé tétele; </w:t>
            </w:r>
          </w:p>
        </w:tc>
      </w:tr>
      <w:tr w:rsidR="00FA15C2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adattörlés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</w:pPr>
            <w:r>
              <w:t xml:space="preserve">az adat felismerhetetlenné tétele oly módon, hogy a helyreállítása többé nem lehetséges; </w:t>
            </w:r>
          </w:p>
        </w:tc>
      </w:tr>
      <w:tr w:rsidR="00FA15C2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adatfeldolgozás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adatkezelési m</w:t>
            </w:r>
            <w:r>
              <w:t>ű</w:t>
            </w:r>
            <w:r>
              <w:t>veletekhez kapcsolódó technikai feladatok elvégzése, függetlenül a m</w:t>
            </w:r>
            <w:r>
              <w:t>ű</w:t>
            </w:r>
            <w:r>
              <w:t>veletek végrehajtásához alkalmazott módszert</w:t>
            </w:r>
            <w:r>
              <w:t>ő</w:t>
            </w:r>
            <w:r>
              <w:t>l és eszközt</w:t>
            </w:r>
            <w:r>
              <w:t>ő</w:t>
            </w:r>
            <w:r>
              <w:t xml:space="preserve">l, </w:t>
            </w:r>
            <w:r>
              <w:t>valamint az alkalmazás helyét</w:t>
            </w:r>
            <w:r>
              <w:t>ő</w:t>
            </w:r>
            <w:r>
              <w:t xml:space="preserve">l, feltéve hogy a technikai feladatot az adaton végzik; </w:t>
            </w:r>
          </w:p>
        </w:tc>
      </w:tr>
      <w:tr w:rsidR="00FA15C2">
        <w:trPr>
          <w:trHeight w:val="11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adatfeldolgozó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az a természetes vagy jogi személy, illetve jogi személyiséggel nem rendelkez</w:t>
            </w:r>
            <w:r>
              <w:t>ő</w:t>
            </w:r>
            <w:r>
              <w:t xml:space="preserve"> szervezet, </w:t>
            </w:r>
            <w:proofErr w:type="gramStart"/>
            <w:r>
              <w:t>aki</w:t>
            </w:r>
            <w:proofErr w:type="gramEnd"/>
            <w:r>
              <w:t xml:space="preserve"> vagy amely szerz</w:t>
            </w:r>
            <w:r>
              <w:t>ő</w:t>
            </w:r>
            <w:r>
              <w:t xml:space="preserve">dés alapján - </w:t>
            </w:r>
            <w:r>
              <w:t>beleértve a jogszabály rendelkezése alapján kötött szerz</w:t>
            </w:r>
            <w:r>
              <w:t>ő</w:t>
            </w:r>
            <w:r>
              <w:t xml:space="preserve">dést is - adatok feldolgozását végzi; </w:t>
            </w:r>
          </w:p>
        </w:tc>
      </w:tr>
      <w:tr w:rsidR="00FA15C2">
        <w:trPr>
          <w:trHeight w:val="8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harmadik személy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5" w:line="236" w:lineRule="auto"/>
              <w:ind w:left="0" w:firstLine="0"/>
            </w:pPr>
            <w:r>
              <w:t>olyan természetes vagy jogi személy, illetve jogi személyiséggel nem rendelkez</w:t>
            </w:r>
            <w:r>
              <w:t>ő</w:t>
            </w:r>
            <w:r>
              <w:t xml:space="preserve"> szervezet, </w:t>
            </w:r>
            <w:proofErr w:type="gramStart"/>
            <w:r>
              <w:t>aki</w:t>
            </w:r>
            <w:proofErr w:type="gramEnd"/>
            <w:r>
              <w:t xml:space="preserve"> vagy amely nem azonos az </w:t>
            </w:r>
          </w:p>
          <w:p w:rsidR="00FA15C2" w:rsidRDefault="00B820E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érintettel</w:t>
            </w:r>
            <w:proofErr w:type="spellEnd"/>
            <w:r>
              <w:t>, az adatkezel</w:t>
            </w:r>
            <w:r>
              <w:t>ő</w:t>
            </w:r>
            <w:r>
              <w:t xml:space="preserve">vel vagy az adatfeldolgozóval; </w:t>
            </w:r>
          </w:p>
        </w:tc>
      </w:tr>
      <w:tr w:rsidR="00FA15C2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adatvédelmi incidens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2" w:rsidRDefault="00B820EA">
            <w:pPr>
              <w:spacing w:after="0" w:line="259" w:lineRule="auto"/>
              <w:ind w:left="0" w:right="60" w:firstLine="0"/>
            </w:pPr>
            <w:r>
              <w:t>személyes adat jogellenes kezelése vagy feldolgozása, így különösen a jogosulatlan hozzáférés, megváltoztatás, továbbítás, nyilvánosságra hozatal, törlés vagy megsemmisítés, va</w:t>
            </w:r>
            <w:r>
              <w:t xml:space="preserve">lamint a véletlen megsemmisülés és sérülés. </w:t>
            </w:r>
          </w:p>
        </w:tc>
      </w:tr>
    </w:tbl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spacing w:after="171"/>
        <w:ind w:left="858"/>
      </w:pPr>
      <w:r>
        <w:t xml:space="preserve">Az Adatkezelési Szabályzat alapjául szolgáló valamennyi adatkezelés tekintetében – különösen, de nem kizárólagosan – az alábbi jogszabályok irányadók: </w:t>
      </w:r>
    </w:p>
    <w:p w:rsidR="00FA15C2" w:rsidRDefault="00B820EA">
      <w:pPr>
        <w:numPr>
          <w:ilvl w:val="0"/>
          <w:numId w:val="3"/>
        </w:numPr>
        <w:ind w:hanging="360"/>
      </w:pPr>
      <w:r>
        <w:t>a Polgári Törvénykönyvr</w:t>
      </w:r>
      <w:r>
        <w:t>ő</w:t>
      </w:r>
      <w:r>
        <w:t xml:space="preserve">l szóló 2013. évi V. törvény; </w:t>
      </w:r>
    </w:p>
    <w:p w:rsidR="00FA15C2" w:rsidRDefault="00B820EA">
      <w:pPr>
        <w:numPr>
          <w:ilvl w:val="0"/>
          <w:numId w:val="3"/>
        </w:numPr>
        <w:ind w:hanging="360"/>
      </w:pPr>
      <w:r>
        <w:t xml:space="preserve">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törvény; </w:t>
      </w:r>
    </w:p>
    <w:p w:rsidR="00FA15C2" w:rsidRDefault="00B820EA">
      <w:pPr>
        <w:numPr>
          <w:ilvl w:val="0"/>
          <w:numId w:val="3"/>
        </w:numPr>
        <w:ind w:hanging="360"/>
      </w:pPr>
      <w:r>
        <w:t xml:space="preserve">az elektronikus kereskedelmi szolgáltatások, valamint az </w:t>
      </w:r>
      <w:proofErr w:type="gramStart"/>
      <w:r>
        <w:t>információs</w:t>
      </w:r>
      <w:proofErr w:type="gramEnd"/>
      <w:r>
        <w:t xml:space="preserve"> társadalommal összefügg</w:t>
      </w:r>
      <w:r>
        <w:t>ő</w:t>
      </w:r>
      <w:r>
        <w:t xml:space="preserve"> szolgáltatások egyes kérdéseir</w:t>
      </w:r>
      <w:r>
        <w:t>ő</w:t>
      </w:r>
      <w:r>
        <w:t>l szóló 2001. évi CVIII. törvény;</w:t>
      </w:r>
      <w:r>
        <w:t xml:space="preserve"> </w:t>
      </w:r>
    </w:p>
    <w:p w:rsidR="00FA15C2" w:rsidRDefault="00B820EA">
      <w:pPr>
        <w:numPr>
          <w:ilvl w:val="0"/>
          <w:numId w:val="3"/>
        </w:numPr>
        <w:ind w:hanging="360"/>
      </w:pPr>
      <w:r>
        <w:t>a gazdasági reklámtevékenység alapvet</w:t>
      </w:r>
      <w:r>
        <w:t>ő</w:t>
      </w:r>
      <w:r>
        <w:t xml:space="preserve"> feltételeir</w:t>
      </w:r>
      <w:r>
        <w:t>ő</w:t>
      </w:r>
      <w:r>
        <w:t xml:space="preserve">l és egyes korlátairól szóló 2008. évi XLVIII. törvény; </w:t>
      </w:r>
    </w:p>
    <w:p w:rsidR="00FA15C2" w:rsidRDefault="00B820EA">
      <w:pPr>
        <w:numPr>
          <w:ilvl w:val="0"/>
          <w:numId w:val="3"/>
        </w:numPr>
        <w:ind w:hanging="360"/>
      </w:pPr>
      <w:r>
        <w:t>az elektronikus hírközlésr</w:t>
      </w:r>
      <w:r>
        <w:t>ő</w:t>
      </w:r>
      <w:r>
        <w:t xml:space="preserve">l szóló 2003. évi C. törvény </w:t>
      </w:r>
    </w:p>
    <w:p w:rsidR="00FA15C2" w:rsidRDefault="00B820EA">
      <w:pPr>
        <w:spacing w:after="0" w:line="259" w:lineRule="auto"/>
        <w:ind w:left="1583" w:firstLine="0"/>
        <w:jc w:val="left"/>
      </w:pPr>
      <w:r>
        <w:lastRenderedPageBreak/>
        <w:t xml:space="preserve"> </w:t>
      </w:r>
    </w:p>
    <w:p w:rsidR="00FA15C2" w:rsidRDefault="00B820EA">
      <w:pPr>
        <w:pStyle w:val="Cmsor1"/>
        <w:ind w:left="874" w:hanging="607"/>
      </w:pPr>
      <w:r>
        <w:t>Az adatkezelés jogalapja és célja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>Személyes adat kizárólag meghatározott célból, jog gyakorlása és kötelezettség teljesítése érdekében kezelhet</w:t>
      </w:r>
      <w:r>
        <w:t>ő</w:t>
      </w:r>
      <w:r>
        <w:t>. Az adatkezelésnek minden szakaszában meg kell felelnie az adatkezelés céljának, az adatok felvételének és kezelésének tisztességesnek és törvény</w:t>
      </w:r>
      <w:r>
        <w:t xml:space="preserve">esnek kell lennie.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Csak olyan személyes adat kezelhet</w:t>
      </w:r>
      <w:r>
        <w:t>ő</w:t>
      </w:r>
      <w:r>
        <w:t>, amely az adatkezelés céljának megvalósulásához elengedhetetlen, és a cél elérésére alkalmas. A személyes adat csak a cél megvalósulásához szükséges mértékben és ideig kezelhet</w:t>
      </w:r>
      <w:r>
        <w:t>ő</w:t>
      </w:r>
      <w:r>
        <w:t xml:space="preserve">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spacing w:after="0" w:line="259" w:lineRule="auto"/>
        <w:ind w:left="858"/>
        <w:jc w:val="left"/>
      </w:pPr>
      <w:r>
        <w:rPr>
          <w:b/>
        </w:rPr>
        <w:t>Az adatkezelés jogalapja</w:t>
      </w:r>
      <w:r>
        <w:t xml:space="preserve">: </w:t>
      </w:r>
    </w:p>
    <w:p w:rsidR="00FA15C2" w:rsidRDefault="00B820EA">
      <w:pPr>
        <w:ind w:left="858"/>
      </w:pPr>
      <w:r>
        <w:t>Az adatkezelésre az érintettek által az Adatkezel</w:t>
      </w:r>
      <w:r>
        <w:t>ő</w:t>
      </w:r>
      <w:r>
        <w:t xml:space="preserve"> </w:t>
      </w:r>
      <w:proofErr w:type="gramStart"/>
      <w:r>
        <w:t>Honlapján</w:t>
      </w:r>
      <w:proofErr w:type="gramEnd"/>
      <w:r>
        <w:t xml:space="preserve"> önkéntesen, az érintett megfelel</w:t>
      </w:r>
      <w:r>
        <w:t>ő</w:t>
      </w:r>
      <w:r>
        <w:t xml:space="preserve"> tájékoztatáson alapuló nyilatkozata alapján kerül sor, akként, hogy az érintett a jelen szabályzat szerinti személyes adatait kapcsola</w:t>
      </w:r>
      <w:r>
        <w:t xml:space="preserve">tfelvételi célból megadta, amellyel kifejezetten hozzájárult ahhoz, hogy a közölt személyes adataik felhasználásra kerüljenek. </w:t>
      </w:r>
    </w:p>
    <w:p w:rsidR="00FA15C2" w:rsidRDefault="00B820EA">
      <w:pPr>
        <w:ind w:left="858"/>
      </w:pPr>
      <w:r>
        <w:t xml:space="preserve">Az adatkezelés jogalapja az </w:t>
      </w:r>
      <w:proofErr w:type="spellStart"/>
      <w:r>
        <w:t>Info</w:t>
      </w:r>
      <w:proofErr w:type="spellEnd"/>
      <w:r>
        <w:t xml:space="preserve"> tv. 5.§ (1) bekezdés a) pontja szerint az érintett önkéntes hozzájárulása. Tájékoztatjuk, hogy </w:t>
      </w:r>
      <w:r>
        <w:t>a hozzájárulást az érintett az egyes adatkezelések tekintetében az adatszolgáltatással adja meg az Adatkezel</w:t>
      </w:r>
      <w:r>
        <w:t>ő</w:t>
      </w:r>
      <w:r>
        <w:t xml:space="preserve"> részére és ezzel egyúttal az érintett az Adatkezel</w:t>
      </w:r>
      <w:r>
        <w:t>ő</w:t>
      </w:r>
      <w:r>
        <w:t xml:space="preserve"> által alkalmazott adatkezelési elveket elfogadja.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spacing w:after="0" w:line="259" w:lineRule="auto"/>
        <w:ind w:left="858"/>
        <w:jc w:val="left"/>
      </w:pPr>
      <w:r>
        <w:rPr>
          <w:b/>
        </w:rPr>
        <w:t>Az adatkezelés célja</w:t>
      </w:r>
      <w:r>
        <w:t xml:space="preserve">: </w:t>
      </w:r>
    </w:p>
    <w:p w:rsidR="00FA15C2" w:rsidRDefault="00B820EA">
      <w:pPr>
        <w:ind w:left="858"/>
      </w:pPr>
      <w:r>
        <w:t>Tájékoztatjuk, hog</w:t>
      </w:r>
      <w:r>
        <w:t>y Az Ön által megadott adatokat az Adatkezel</w:t>
      </w:r>
      <w:r>
        <w:t>ő</w:t>
      </w:r>
      <w:r>
        <w:t xml:space="preserve"> az </w:t>
      </w:r>
      <w:proofErr w:type="spellStart"/>
      <w:r>
        <w:t>Info</w:t>
      </w:r>
      <w:proofErr w:type="spellEnd"/>
      <w:r>
        <w:t xml:space="preserve">. tv. rendelkezéseivel összhangban, kizárólag kapcsolattartási célból jogosult felhasználni, azt egyéb célból (például hírlevél szolgáltatási és </w:t>
      </w:r>
      <w:proofErr w:type="gramStart"/>
      <w:r>
        <w:t>reklám</w:t>
      </w:r>
      <w:proofErr w:type="gramEnd"/>
      <w:r>
        <w:t xml:space="preserve"> tartalmú közvetlen üzletszerzési illetve marketing </w:t>
      </w:r>
      <w:r>
        <w:t xml:space="preserve">célú megkeresés kiküldése célból)  nem kerül felhasználásra.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Tájékoztatjuk, hogy az adatkezelés a fenti célokból is kizárólag a törvényben meghatározott módon, a cél megvalósulásához szükséges mértékben és ideig és kizárólag azzal a személyes adattal tö</w:t>
      </w:r>
      <w:r>
        <w:t xml:space="preserve">rténik, amely a fenti célok megvalósulásához elengedhetetlenül szükséges, és a cél elérésére alkalmas. </w:t>
      </w:r>
    </w:p>
    <w:p w:rsidR="00FA15C2" w:rsidRDefault="00B820EA">
      <w:pPr>
        <w:spacing w:after="159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pStyle w:val="Cmsor1"/>
        <w:ind w:left="885" w:hanging="700"/>
      </w:pPr>
      <w:r>
        <w:t>A kezelt személyes adatok köre és a rögzítés módja</w:t>
      </w:r>
      <w:r>
        <w:rPr>
          <w:u w:val="none"/>
        </w:rPr>
        <w:t xml:space="preserve"> </w:t>
      </w:r>
    </w:p>
    <w:p w:rsidR="00FA15C2" w:rsidRDefault="00B820EA">
      <w:pPr>
        <w:spacing w:after="171"/>
        <w:ind w:left="858"/>
      </w:pPr>
      <w:r>
        <w:t>Adatkezel</w:t>
      </w:r>
      <w:r>
        <w:t>ő</w:t>
      </w:r>
      <w:r>
        <w:t xml:space="preserve"> a jelen Adatkezelési Szabályzat hatálya alá tartozó tevékenységével összefüggésben az a</w:t>
      </w:r>
      <w:r>
        <w:t xml:space="preserve">lábbi, közvetlenül az </w:t>
      </w:r>
      <w:proofErr w:type="spellStart"/>
      <w:r>
        <w:t>érintett</w:t>
      </w:r>
      <w:r>
        <w:t>ő</w:t>
      </w:r>
      <w:r>
        <w:t>l</w:t>
      </w:r>
      <w:proofErr w:type="spellEnd"/>
      <w:r>
        <w:t xml:space="preserve"> felvett személyes adatokat kezeli: </w:t>
      </w:r>
    </w:p>
    <w:p w:rsidR="00FA15C2" w:rsidRDefault="00B820EA">
      <w:pPr>
        <w:spacing w:after="172"/>
        <w:ind w:left="1647" w:right="4504"/>
      </w:pPr>
      <w:r>
        <w:t>1.</w:t>
      </w:r>
      <w:r>
        <w:rPr>
          <w:rFonts w:ascii="Arial" w:eastAsia="Arial" w:hAnsi="Arial" w:cs="Arial"/>
        </w:rPr>
        <w:t xml:space="preserve"> </w:t>
      </w:r>
      <w:r>
        <w:t>vezetéknév és keresztnév, 2.</w:t>
      </w:r>
      <w:r>
        <w:rPr>
          <w:rFonts w:ascii="Arial" w:eastAsia="Arial" w:hAnsi="Arial" w:cs="Arial"/>
        </w:rPr>
        <w:t xml:space="preserve"> </w:t>
      </w:r>
      <w:r>
        <w:t xml:space="preserve">e-mail cím. </w:t>
      </w:r>
    </w:p>
    <w:p w:rsidR="00FA15C2" w:rsidRDefault="00B820EA">
      <w:pPr>
        <w:ind w:left="858"/>
      </w:pPr>
      <w:r>
        <w:t>A jelen Szabályzat szerinti személyes adatok rögzítésére kizárólag azt követ</w:t>
      </w:r>
      <w:r>
        <w:t>ő</w:t>
      </w:r>
      <w:r>
        <w:t>en kerülhet sor, hogy az Adatkezel</w:t>
      </w:r>
      <w:r>
        <w:t>ő</w:t>
      </w:r>
      <w:r>
        <w:t xml:space="preserve"> az érintett részére az adatke</w:t>
      </w:r>
      <w:r>
        <w:t>zelés alapjául szolgáló Adatkezelési Szabályzat megismerését lehet</w:t>
      </w:r>
      <w:r>
        <w:t>ő</w:t>
      </w:r>
      <w:r>
        <w:t xml:space="preserve">vé tette, amelyet az érintett kifejezetten elismer. </w:t>
      </w:r>
    </w:p>
    <w:p w:rsidR="00FA15C2" w:rsidRDefault="00B820EA">
      <w:pPr>
        <w:ind w:left="858"/>
      </w:pPr>
      <w:r>
        <w:t xml:space="preserve">Az adatfelvétel valamennyi esetben közvetlenül az </w:t>
      </w:r>
      <w:proofErr w:type="spellStart"/>
      <w:r>
        <w:t>érintett</w:t>
      </w:r>
      <w:r>
        <w:t>ő</w:t>
      </w:r>
      <w:r>
        <w:t>l</w:t>
      </w:r>
      <w:proofErr w:type="spellEnd"/>
      <w:r>
        <w:t xml:space="preserve"> felvett, az üzenetküldésre  rendszeresített </w:t>
      </w:r>
      <w:proofErr w:type="gramStart"/>
      <w:r>
        <w:t>speciális</w:t>
      </w:r>
      <w:proofErr w:type="gramEnd"/>
      <w:r>
        <w:t xml:space="preserve"> </w:t>
      </w:r>
      <w:r>
        <w:t>ű</w:t>
      </w:r>
      <w:r>
        <w:t>rlap útján, az Adatk</w:t>
      </w:r>
      <w:r>
        <w:t>ezel</w:t>
      </w:r>
      <w:r>
        <w:t>ő</w:t>
      </w:r>
      <w:r>
        <w:t xml:space="preserve"> által üzemeltetett http://lazaarjnos.hu/hu </w:t>
      </w:r>
      <w:proofErr w:type="spellStart"/>
      <w:r>
        <w:t>url</w:t>
      </w:r>
      <w:proofErr w:type="spellEnd"/>
      <w:r>
        <w:t xml:space="preserve"> alatt elérhet</w:t>
      </w:r>
      <w:r>
        <w:t>ő</w:t>
      </w:r>
      <w:r>
        <w:t xml:space="preserve"> internetes portálon keresztül kerül sor. </w:t>
      </w:r>
    </w:p>
    <w:p w:rsidR="00FA15C2" w:rsidRDefault="00B820EA">
      <w:pPr>
        <w:spacing w:after="0" w:line="259" w:lineRule="auto"/>
        <w:ind w:left="863" w:firstLine="0"/>
        <w:jc w:val="left"/>
      </w:pPr>
      <w:r>
        <w:lastRenderedPageBreak/>
        <w:t xml:space="preserve"> </w:t>
      </w:r>
    </w:p>
    <w:p w:rsidR="00FA15C2" w:rsidRDefault="00B820EA">
      <w:pPr>
        <w:ind w:left="858"/>
      </w:pPr>
      <w:r>
        <w:t>Az adatrögzítés folyamatát az érintett maga irányítja, ennek hiányában az adatrögzítésre nem kerülhet sor, ily módon, amennyiben az adatrögzítés</w:t>
      </w:r>
      <w:r>
        <w:t xml:space="preserve"> során az érintett az adatrögzítés folyamatát akár kifejezetten, akár ráutaló magatartással megszakítja, úgy az Adatkezel</w:t>
      </w:r>
      <w:r>
        <w:t>ő</w:t>
      </w:r>
      <w:r>
        <w:t xml:space="preserve"> köteles az adatrögzítést megszakítani és az addig megadott személyes adatokat kivétel nélkül törölni.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 rendszer m</w:t>
      </w:r>
      <w:r>
        <w:t>ű</w:t>
      </w:r>
      <w:r>
        <w:t>ködtetése során technikailag rögzítésre kerül</w:t>
      </w:r>
      <w:r>
        <w:t>ő</w:t>
      </w:r>
      <w:r>
        <w:t xml:space="preserve"> adatok: az adatfelvételi eszköznek azon adatai, melyek az adatfelvétel során generálódnak és melyeket az adatkezel</w:t>
      </w:r>
      <w:r>
        <w:t>ő</w:t>
      </w:r>
      <w:r>
        <w:t xml:space="preserve"> rendszere a technikai folyamatok </w:t>
      </w:r>
      <w:proofErr w:type="gramStart"/>
      <w:r>
        <w:t>automatikus</w:t>
      </w:r>
      <w:proofErr w:type="gramEnd"/>
      <w:r>
        <w:t xml:space="preserve"> eredményeként rögzít. Az </w:t>
      </w:r>
      <w:proofErr w:type="gramStart"/>
      <w:r>
        <w:t>automatikusan</w:t>
      </w:r>
      <w:proofErr w:type="gramEnd"/>
      <w:r>
        <w:t xml:space="preserve"> rögzítésr</w:t>
      </w:r>
      <w:r>
        <w:t>e kerül</w:t>
      </w:r>
      <w:r>
        <w:t>ő</w:t>
      </w:r>
      <w:r>
        <w:t xml:space="preserve"> adatokat a rendszer az érintett külön nyilatkozata vagy cselekménye nélkül az adatfelvételkor naplózza.  </w:t>
      </w:r>
    </w:p>
    <w:p w:rsidR="00FA15C2" w:rsidRDefault="00B820EA">
      <w:pPr>
        <w:ind w:left="858"/>
      </w:pPr>
      <w:r>
        <w:t>Ezen adatok egyéb személyes adatokkal -törvény által kötelez</w:t>
      </w:r>
      <w:r>
        <w:t>ő</w:t>
      </w:r>
      <w:r>
        <w:t xml:space="preserve">vé tett esetek kivételével - </w:t>
      </w:r>
      <w:r>
        <w:t>össze nem kapcsolhatók. Az adatokhoz kizárólag az adatkezel</w:t>
      </w:r>
      <w:r>
        <w:t>ő</w:t>
      </w:r>
      <w:r>
        <w:t xml:space="preserve"> fér hozzá.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Tájékoztatjuk, hogy az adatkezel</w:t>
      </w:r>
      <w:r>
        <w:t>ő</w:t>
      </w:r>
      <w:r>
        <w:t xml:space="preserve"> a megadott személyes adatokat az Adatkezelési Szabályzatban írt céloktól eltér</w:t>
      </w:r>
      <w:r>
        <w:t>ő</w:t>
      </w:r>
      <w:r>
        <w:t xml:space="preserve"> célokra nem használja, illetve használhatja fel. Személyes adatokat</w:t>
      </w:r>
      <w:r>
        <w:t xml:space="preserve"> harmadik személynek vagy hatóságok számára kizárólag az érintett el</w:t>
      </w:r>
      <w:r>
        <w:t>ő</w:t>
      </w:r>
      <w:r>
        <w:t>zetes, kifejezett hozzájárulása esetén lehetséges kivéve, ha törvény ett</w:t>
      </w:r>
      <w:r>
        <w:t>ő</w:t>
      </w:r>
      <w:r>
        <w:t>l eltér</w:t>
      </w:r>
      <w:r>
        <w:t>ő</w:t>
      </w:r>
      <w:r>
        <w:t xml:space="preserve">en nem rendelkezik.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Felhívjuk a figyelmét arra, hogy az adatkezel</w:t>
      </w:r>
      <w:r>
        <w:t>ő</w:t>
      </w:r>
      <w:r>
        <w:t xml:space="preserve"> a neki megadott személyes adatokat n</w:t>
      </w:r>
      <w:r>
        <w:t>em ellen</w:t>
      </w:r>
      <w:r>
        <w:t>ő</w:t>
      </w:r>
      <w:r>
        <w:t>rzi. A megadott adatok megfelel</w:t>
      </w:r>
      <w:r>
        <w:t>ő</w:t>
      </w:r>
      <w:r>
        <w:t>sségéért kizárólag az azt megadó személy felel. Tájékoztatjuk, hogy minden érintett e-mail címének megadásakor egyúttal felel</w:t>
      </w:r>
      <w:r>
        <w:t>ő</w:t>
      </w:r>
      <w:r>
        <w:t>sséget vállal azért, hogy a megadott e-mail címr</w:t>
      </w:r>
      <w:r>
        <w:t>ő</w:t>
      </w:r>
      <w:r>
        <w:t xml:space="preserve">l kizárólag </w:t>
      </w:r>
      <w:r>
        <w:t>ő</w:t>
      </w:r>
      <w:r>
        <w:t xml:space="preserve"> vesz igénybe szolgáltatást</w:t>
      </w:r>
      <w:r>
        <w:t>. Az adatkezel</w:t>
      </w:r>
      <w:r>
        <w:t>ő</w:t>
      </w:r>
      <w:r>
        <w:t xml:space="preserve"> nem köteles ellen</w:t>
      </w:r>
      <w:r>
        <w:t>ő</w:t>
      </w:r>
      <w:r>
        <w:t>rizni, hogy az e-mail cím valóban az azt megadó érintetthez tartozik, ily módon jogosult vélelmezni, hogy a megadott személyes adatok tekintetében az adatkezelés jogszer</w:t>
      </w:r>
      <w:r>
        <w:t>ű</w:t>
      </w:r>
      <w:r>
        <w:t xml:space="preserve">. </w:t>
      </w:r>
    </w:p>
    <w:p w:rsidR="00FA15C2" w:rsidRDefault="00B820EA">
      <w:pPr>
        <w:spacing w:after="159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pStyle w:val="Cmsor1"/>
        <w:ind w:left="872" w:hanging="687"/>
      </w:pPr>
      <w:r>
        <w:t>Adatkezelés id</w:t>
      </w:r>
      <w:r>
        <w:t>ő</w:t>
      </w:r>
      <w:r>
        <w:t>tartama, az adatok módosítása és</w:t>
      </w:r>
      <w:r>
        <w:t xml:space="preserve"> törlése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>Az adatrögzítés során megadott személyes adatok kezelése a rögzítés id</w:t>
      </w:r>
      <w:r>
        <w:t>ő</w:t>
      </w:r>
      <w:r>
        <w:t>pontjában kezd</w:t>
      </w:r>
      <w:r>
        <w:t>ő</w:t>
      </w:r>
      <w:r>
        <w:t>dik és annak törléséig, illetve törvényben meghatározott egyéb id</w:t>
      </w:r>
      <w:r>
        <w:t>ő</w:t>
      </w:r>
      <w:r>
        <w:t>pontig tart.  Tájékoztatjuk, hogy Ön bármikor kérhet felvilágosítást az Adatkezel</w:t>
      </w:r>
      <w:r>
        <w:t>ő</w:t>
      </w:r>
      <w:r>
        <w:t xml:space="preserve"> által kezel</w:t>
      </w:r>
      <w:r>
        <w:t>t adatairól, ez alatt értve a kezelt adatok körét, az adatrögzítés id</w:t>
      </w:r>
      <w:r>
        <w:t>ő</w:t>
      </w:r>
      <w:r>
        <w:t xml:space="preserve">pontját és módját, valamint az adatkezeléssel kapcsolatos, hatályos elveket, szabályokat egyaránt. 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Bármikor indokolás és korlátozás nélkül ingyenesen kérheti adatai módosítását, tová</w:t>
      </w:r>
      <w:r>
        <w:t>bbá azok Adatkezel</w:t>
      </w:r>
      <w:r>
        <w:t>ő</w:t>
      </w:r>
      <w:r>
        <w:t xml:space="preserve"> adatbázisából való törlését az alábbi elérhet</w:t>
      </w:r>
      <w:r>
        <w:t>ő</w:t>
      </w:r>
      <w:r>
        <w:t xml:space="preserve">ségeken: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spacing w:after="177" w:line="259" w:lineRule="auto"/>
        <w:ind w:left="858"/>
        <w:jc w:val="left"/>
      </w:pPr>
      <w:r>
        <w:rPr>
          <w:b/>
        </w:rPr>
        <w:t>Adatkezelési referens</w:t>
      </w:r>
      <w:r>
        <w:t xml:space="preserve">: </w:t>
      </w:r>
      <w:r w:rsidR="003C6C9D">
        <w:rPr>
          <w:rFonts w:ascii="Garamond" w:eastAsia="Garamond" w:hAnsi="Garamond" w:cs="Garamond"/>
          <w:color w:val="313131"/>
        </w:rPr>
        <w:t>Hajtó Péter</w:t>
      </w:r>
      <w:r>
        <w:rPr>
          <w:rFonts w:ascii="Garamond" w:eastAsia="Garamond" w:hAnsi="Garamond" w:cs="Garamond"/>
          <w:color w:val="313131"/>
        </w:rPr>
        <w:t xml:space="preserve"> </w:t>
      </w:r>
    </w:p>
    <w:p w:rsidR="00FA15C2" w:rsidRDefault="00B820EA">
      <w:pPr>
        <w:spacing w:after="167"/>
        <w:ind w:left="858"/>
      </w:pPr>
      <w:r>
        <w:rPr>
          <w:b/>
        </w:rPr>
        <w:t>Postai cím</w:t>
      </w:r>
      <w:r>
        <w:t>:</w:t>
      </w:r>
      <w:r>
        <w:t xml:space="preserve"> </w:t>
      </w:r>
      <w:r w:rsidR="003C6C9D">
        <w:t>9021</w:t>
      </w:r>
      <w:r>
        <w:t xml:space="preserve">, </w:t>
      </w:r>
      <w:r w:rsidR="003C6C9D">
        <w:t>Győr</w:t>
      </w:r>
      <w:r>
        <w:t>,</w:t>
      </w:r>
      <w:r>
        <w:t xml:space="preserve"> </w:t>
      </w:r>
      <w:r w:rsidR="003C6C9D">
        <w:t>Városház tér 1</w:t>
      </w:r>
      <w:r>
        <w:t>.</w:t>
      </w:r>
      <w:r>
        <w:t xml:space="preserve"> </w:t>
      </w:r>
    </w:p>
    <w:p w:rsidR="00FA15C2" w:rsidRDefault="00B820EA">
      <w:pPr>
        <w:spacing w:after="167"/>
        <w:ind w:left="858"/>
      </w:pPr>
      <w:r>
        <w:rPr>
          <w:b/>
        </w:rPr>
        <w:t>E-mail cím</w:t>
      </w:r>
      <w:r>
        <w:t xml:space="preserve">: </w:t>
      </w:r>
      <w:r w:rsidR="003C6C9D">
        <w:t>kapcsolat@hajtopeter.hu</w:t>
      </w:r>
      <w:r>
        <w:t xml:space="preserve"> </w:t>
      </w:r>
    </w:p>
    <w:p w:rsidR="00FA15C2" w:rsidRDefault="00FA15C2">
      <w:pPr>
        <w:spacing w:after="0" w:line="259" w:lineRule="auto"/>
        <w:ind w:left="863" w:firstLine="0"/>
        <w:jc w:val="left"/>
      </w:pPr>
      <w:bookmarkStart w:id="0" w:name="_GoBack"/>
      <w:bookmarkEnd w:id="0"/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pStyle w:val="Cmsor1"/>
        <w:ind w:left="873" w:hanging="593"/>
      </w:pPr>
      <w:proofErr w:type="spellStart"/>
      <w:r>
        <w:lastRenderedPageBreak/>
        <w:t>Cookie</w:t>
      </w:r>
      <w:proofErr w:type="spellEnd"/>
      <w:r>
        <w:t xml:space="preserve"> használat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>Tájékoztatjuk, hogy az Adatkezel</w:t>
      </w:r>
      <w:r>
        <w:t>ő</w:t>
      </w:r>
      <w:r>
        <w:t xml:space="preserve"> által üzemeltetett Honlap úgynevezett „</w:t>
      </w:r>
      <w:proofErr w:type="spellStart"/>
      <w:r>
        <w:t>cookie</w:t>
      </w:r>
      <w:proofErr w:type="spellEnd"/>
      <w:r>
        <w:t>”-</w:t>
      </w:r>
      <w:proofErr w:type="spellStart"/>
      <w:r>
        <w:t>kat</w:t>
      </w:r>
      <w:proofErr w:type="spellEnd"/>
      <w:r>
        <w:t xml:space="preserve"> használ profiladatok és állapotadatok gy</w:t>
      </w:r>
      <w:r>
        <w:t>ű</w:t>
      </w:r>
      <w:r>
        <w:t xml:space="preserve">jtéséhez, az </w:t>
      </w:r>
      <w:proofErr w:type="spellStart"/>
      <w:r>
        <w:t>érintettinak</w:t>
      </w:r>
      <w:proofErr w:type="spellEnd"/>
      <w:r>
        <w:t xml:space="preserve"> azonosítására, illetve a látogatók </w:t>
      </w:r>
      <w:proofErr w:type="spellStart"/>
      <w:r>
        <w:t>nyomonkövetésére</w:t>
      </w:r>
      <w:proofErr w:type="spellEnd"/>
      <w:r>
        <w:t xml:space="preserve">. A </w:t>
      </w:r>
      <w:proofErr w:type="spellStart"/>
      <w:r>
        <w:t>cookie</w:t>
      </w:r>
      <w:proofErr w:type="spellEnd"/>
      <w:r>
        <w:t>-</w:t>
      </w:r>
      <w:r>
        <w:t>k olyan adatok, melyek ideiglenesen a böngész</w:t>
      </w:r>
      <w:r>
        <w:t>ő</w:t>
      </w:r>
      <w:r>
        <w:t>programról az Ön számítógépének merevlemezére kerülnek a Honlap meglátogatásával, és amelyek a Honlap látogatásához szükségesek. Önmagukban azonban nem használhatók fel a látogató személyazonosságának beazonosí</w:t>
      </w:r>
      <w:r>
        <w:t xml:space="preserve">tására. A </w:t>
      </w:r>
      <w:proofErr w:type="spellStart"/>
      <w:r>
        <w:t>cookie</w:t>
      </w:r>
      <w:proofErr w:type="spellEnd"/>
      <w:r>
        <w:t xml:space="preserve">-k további </w:t>
      </w:r>
      <w:proofErr w:type="gramStart"/>
      <w:r>
        <w:t>funkciókat</w:t>
      </w:r>
      <w:proofErr w:type="gramEnd"/>
      <w:r>
        <w:t xml:space="preserve"> biztosítanak a Honlap számára, illetve segítségükkel pontosabban fel tudjuk mérni a Honlap használatát. 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Info</w:t>
      </w:r>
      <w:proofErr w:type="spellEnd"/>
      <w:r>
        <w:t xml:space="preserve"> tv. </w:t>
      </w:r>
      <w:proofErr w:type="gramStart"/>
      <w:r>
        <w:t>alapján</w:t>
      </w:r>
      <w:proofErr w:type="gramEnd"/>
      <w:r>
        <w:t xml:space="preserve"> </w:t>
      </w:r>
      <w:proofErr w:type="spellStart"/>
      <w:r>
        <w:t>cookie</w:t>
      </w:r>
      <w:proofErr w:type="spellEnd"/>
      <w:r>
        <w:t xml:space="preserve"> alkalmazásához az Ön el</w:t>
      </w:r>
      <w:r>
        <w:t>ő</w:t>
      </w:r>
      <w:r>
        <w:t>zetes hozzájárulásával van lehet</w:t>
      </w:r>
      <w:r>
        <w:t>ő</w:t>
      </w:r>
      <w:r>
        <w:t xml:space="preserve">ség. Önnek tehát módjában </w:t>
      </w:r>
      <w:r>
        <w:t xml:space="preserve">áll engedélyeznie vagy elutasítania a </w:t>
      </w:r>
      <w:proofErr w:type="spellStart"/>
      <w:r>
        <w:t>cookie</w:t>
      </w:r>
      <w:proofErr w:type="spellEnd"/>
      <w:r>
        <w:t>-kat. Böngész</w:t>
      </w:r>
      <w:r>
        <w:t>ő</w:t>
      </w:r>
      <w:r>
        <w:t xml:space="preserve">je beállításainak módosításával Ön elutasíthatja a </w:t>
      </w:r>
      <w:proofErr w:type="spellStart"/>
      <w:r>
        <w:t>cookie-kat</w:t>
      </w:r>
      <w:proofErr w:type="spellEnd"/>
      <w:r>
        <w:t xml:space="preserve">, illetve, amennyiben úgy kívánja, a </w:t>
      </w:r>
      <w:proofErr w:type="spellStart"/>
      <w:r>
        <w:t>cookie</w:t>
      </w:r>
      <w:proofErr w:type="spellEnd"/>
      <w:r>
        <w:t xml:space="preserve"> tárolását megel</w:t>
      </w:r>
      <w:r>
        <w:t>ő</w:t>
      </w:r>
      <w:r>
        <w:t>z</w:t>
      </w:r>
      <w:r>
        <w:t>ő</w:t>
      </w:r>
      <w:r>
        <w:t>en figyelmeztetést is kaphat. Kérjük, amennyiben többet szeretne megtudni e</w:t>
      </w:r>
      <w:r>
        <w:t>zekr</w:t>
      </w:r>
      <w:r>
        <w:t>ő</w:t>
      </w:r>
      <w:r>
        <w:t xml:space="preserve">l a </w:t>
      </w:r>
      <w:proofErr w:type="gramStart"/>
      <w:r>
        <w:t>funkciókról</w:t>
      </w:r>
      <w:proofErr w:type="gramEnd"/>
      <w:r>
        <w:t xml:space="preserve">, és pontosítani kívánja </w:t>
      </w:r>
      <w:proofErr w:type="spellStart"/>
      <w:r>
        <w:t>cookie</w:t>
      </w:r>
      <w:proofErr w:type="spellEnd"/>
      <w:r>
        <w:t xml:space="preserve"> beállításait, tekintse meg internetes böngész</w:t>
      </w:r>
      <w:r>
        <w:t>ő</w:t>
      </w:r>
      <w:r>
        <w:t>jének utasításait vagy segít</w:t>
      </w:r>
      <w:r>
        <w:t>ő</w:t>
      </w:r>
      <w:r>
        <w:t xml:space="preserve"> képerny</w:t>
      </w:r>
      <w:r>
        <w:t>ő</w:t>
      </w:r>
      <w:r>
        <w:t xml:space="preserve">jét. Tájékoztatjuk, hogy amennyiben úgy dönt, hogy a </w:t>
      </w:r>
      <w:proofErr w:type="spellStart"/>
      <w:r>
        <w:t>cookie-kat</w:t>
      </w:r>
      <w:proofErr w:type="spellEnd"/>
      <w:r>
        <w:t xml:space="preserve"> elutasítja, el</w:t>
      </w:r>
      <w:r>
        <w:t>ő</w:t>
      </w:r>
      <w:r>
        <w:t>fordulhat, hogy Honlapunk vagy más honlap</w:t>
      </w:r>
      <w:r>
        <w:t xml:space="preserve">ok interaktív </w:t>
      </w:r>
      <w:proofErr w:type="gramStart"/>
      <w:r>
        <w:t>funkcióit</w:t>
      </w:r>
      <w:proofErr w:type="gramEnd"/>
      <w:r>
        <w:t xml:space="preserve"> nem tudja majd teljes egészében kihasználni.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pStyle w:val="Cmsor1"/>
        <w:ind w:left="872" w:hanging="687"/>
      </w:pPr>
      <w:r>
        <w:t>Adatbiztonság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Info</w:t>
      </w:r>
      <w:proofErr w:type="spellEnd"/>
      <w:r>
        <w:t xml:space="preserve"> tv. </w:t>
      </w:r>
      <w:proofErr w:type="gramStart"/>
      <w:r>
        <w:t>adatbiztonsági</w:t>
      </w:r>
      <w:proofErr w:type="gramEnd"/>
      <w:r>
        <w:t xml:space="preserve"> követelményeként el</w:t>
      </w:r>
      <w:r>
        <w:t>ő</w:t>
      </w:r>
      <w:r>
        <w:t>írja, hogy az adatkezel</w:t>
      </w:r>
      <w:r>
        <w:t>ő</w:t>
      </w:r>
      <w:r>
        <w:t xml:space="preserve"> köteles az adatkezelési m</w:t>
      </w:r>
      <w:r>
        <w:t>ű</w:t>
      </w:r>
      <w:r>
        <w:t>veleteket úgy megtervezni és végrehajtani, hogy biztosítsa az érintette</w:t>
      </w:r>
      <w:r>
        <w:t>k magánszférájának védelmét. Az adatkezel</w:t>
      </w:r>
      <w:r>
        <w:t>ő</w:t>
      </w:r>
      <w:r>
        <w:t xml:space="preserve">, illetve tevékenységi körében az adatfeldolgozó köteles gondoskodni az adatok biztonságáról, köteles továbbá megtenni azokat a technikai és szervezési intézkedéseket és kialakítani azokat az eljárási szabályokat, </w:t>
      </w:r>
      <w:r>
        <w:t xml:space="preserve">amelyek az </w:t>
      </w:r>
      <w:proofErr w:type="spellStart"/>
      <w:r>
        <w:t>Infotv</w:t>
      </w:r>
      <w:proofErr w:type="spellEnd"/>
      <w:proofErr w:type="gramStart"/>
      <w:r>
        <w:t>.,</w:t>
      </w:r>
      <w:proofErr w:type="gramEnd"/>
      <w:r>
        <w:t xml:space="preserve"> valamint az egyéb adat-és titokvédelmi szabályok érvényre juttatásához szükségesek. 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 adatokat megfelel</w:t>
      </w:r>
      <w:r>
        <w:t>ő</w:t>
      </w:r>
      <w:r>
        <w:t xml:space="preserve"> intézkedésekkel védeni kell különösen a jogosulatlan hozzáférés, megváltoztatás, továbbítás, nyilvánosságra hozatal, törlés va</w:t>
      </w:r>
      <w:r>
        <w:t xml:space="preserve">gy megsemmisítés, valamint a véletlen megsemmisülés és sérülés, továbbá az alkalmazott technika megváltozásából fakadó hozzáférhetetlenné válás ellen.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ind w:left="858"/>
      </w:pPr>
      <w:r>
        <w:t>A különböz</w:t>
      </w:r>
      <w:r>
        <w:t>ő</w:t>
      </w:r>
      <w:r>
        <w:t xml:space="preserve"> nyilvántartásokban elektronikusan kezelt adatállományok védelme érdekében megfelel</w:t>
      </w:r>
      <w:r>
        <w:t>ő</w:t>
      </w:r>
      <w:r>
        <w:t xml:space="preserve"> techni</w:t>
      </w:r>
      <w:r>
        <w:t>kai megoldással biztosítani kell, hogy a nyilvántartásokban tárolt adatok – kivéve, ha azt törvény lehet</w:t>
      </w:r>
      <w:r>
        <w:t>ő</w:t>
      </w:r>
      <w:r>
        <w:t>vé teszi - közvetlenül ne legyenek összekapcsolhatók és az érintetthez rendelhet</w:t>
      </w:r>
      <w:r>
        <w:t>ő</w:t>
      </w:r>
      <w:r>
        <w:t xml:space="preserve">k.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proofErr w:type="gramStart"/>
      <w:r>
        <w:t>A személyes adatok automatizált feldolgozása során az adatkezel</w:t>
      </w:r>
      <w:r>
        <w:t>ő</w:t>
      </w:r>
      <w:r>
        <w:t xml:space="preserve"> és az adatfeldolgozó további intézkedésekkel biztosítja a jogosulatlan adatbevitel megakadályozását; az automatikus adatfeldolgozó rendszerek, jogosulatlan személyek általi, adatátviteli berendezés segítségével történ</w:t>
      </w:r>
      <w:r>
        <w:t>ő</w:t>
      </w:r>
      <w:r>
        <w:t xml:space="preserve"> használatának megakadályozását; anna</w:t>
      </w:r>
      <w:r>
        <w:t>k ellen</w:t>
      </w:r>
      <w:r>
        <w:t>ő</w:t>
      </w:r>
      <w:r>
        <w:t>rizhet</w:t>
      </w:r>
      <w:r>
        <w:t>ő</w:t>
      </w:r>
      <w:r>
        <w:t xml:space="preserve">ségét és </w:t>
      </w:r>
      <w:proofErr w:type="spellStart"/>
      <w:r>
        <w:t>megállapíthatóságát</w:t>
      </w:r>
      <w:proofErr w:type="spellEnd"/>
      <w:r>
        <w:t>, hogy a személyes adatokat adatátviteli berendezés alkalmazásával mely szerveknek továbbították vagy továbbíthatják; annak ellen</w:t>
      </w:r>
      <w:r>
        <w:t>ő</w:t>
      </w:r>
      <w:r>
        <w:t>rizhet</w:t>
      </w:r>
      <w:r>
        <w:t>ő</w:t>
      </w:r>
      <w:r>
        <w:t xml:space="preserve">ségét és </w:t>
      </w:r>
      <w:proofErr w:type="spellStart"/>
      <w:r>
        <w:t>megállapíthatóságát</w:t>
      </w:r>
      <w:proofErr w:type="spellEnd"/>
      <w:r>
        <w:t>, hogy mely személyes adatokat, mikor és ki vitt</w:t>
      </w:r>
      <w:r>
        <w:t>e be az automatikus adatfeldolgozó</w:t>
      </w:r>
      <w:proofErr w:type="gramEnd"/>
      <w:r>
        <w:t xml:space="preserve"> </w:t>
      </w:r>
      <w:proofErr w:type="gramStart"/>
      <w:r>
        <w:t>rendszerekbe</w:t>
      </w:r>
      <w:proofErr w:type="gramEnd"/>
      <w:r>
        <w:t xml:space="preserve">; a telepített rendszerek üzemzavar </w:t>
      </w:r>
      <w:r>
        <w:lastRenderedPageBreak/>
        <w:t>esetén történ</w:t>
      </w:r>
      <w:r>
        <w:t>ő</w:t>
      </w:r>
      <w:r>
        <w:t xml:space="preserve"> helyreállíthatóságát és azt, hogy az automatizált feldolgozás során fellép</w:t>
      </w:r>
      <w:r>
        <w:t>ő</w:t>
      </w:r>
      <w:r>
        <w:t xml:space="preserve"> hibákról jelentés készüljön.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 adatkezel</w:t>
      </w:r>
      <w:r>
        <w:t>ő</w:t>
      </w:r>
      <w:r>
        <w:t>nek és az adatfeldolgozónak az adatok</w:t>
      </w:r>
      <w:r>
        <w:t xml:space="preserve"> biztonságát szolgáló intézkedések meghatározásakor és alkalmazásakor tekintettel kell lenni a technika mindenkori fejlettségére. Több lehetséges adatkezelési megoldás közül azt kell választani, amely a személyes adatok magasabb szint</w:t>
      </w:r>
      <w:r>
        <w:t>ű</w:t>
      </w:r>
      <w:r>
        <w:t xml:space="preserve"> védelmét biztosítja,</w:t>
      </w:r>
      <w:r>
        <w:t xml:space="preserve"> kivéve, ha az aránytalan nehézséget jelentene az adatkezel</w:t>
      </w:r>
      <w:r>
        <w:t>ő</w:t>
      </w:r>
      <w:r>
        <w:t xml:space="preserve">nek.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pStyle w:val="Cmsor1"/>
        <w:ind w:left="873" w:hanging="780"/>
      </w:pPr>
      <w:r>
        <w:t>Az érintettek jogai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Info</w:t>
      </w:r>
      <w:proofErr w:type="spellEnd"/>
      <w:r>
        <w:t xml:space="preserve"> tv. </w:t>
      </w:r>
      <w:proofErr w:type="gramStart"/>
      <w:r>
        <w:t>rendelkezései</w:t>
      </w:r>
      <w:proofErr w:type="gramEnd"/>
      <w:r>
        <w:t xml:space="preserve"> alapján az érintett kérelmezheti az adatkezel</w:t>
      </w:r>
      <w:r>
        <w:t>ő</w:t>
      </w:r>
      <w:r>
        <w:t xml:space="preserve">nél: </w:t>
      </w:r>
    </w:p>
    <w:p w:rsidR="00FA15C2" w:rsidRDefault="00B820EA">
      <w:pPr>
        <w:numPr>
          <w:ilvl w:val="0"/>
          <w:numId w:val="4"/>
        </w:numPr>
        <w:ind w:hanging="360"/>
      </w:pPr>
      <w:r>
        <w:t>tájékoztatását személyes adatai kezelésér</w:t>
      </w:r>
      <w:r>
        <w:t>ő</w:t>
      </w:r>
      <w:r>
        <w:t xml:space="preserve">l, </w:t>
      </w:r>
    </w:p>
    <w:p w:rsidR="00FA15C2" w:rsidRDefault="00B820EA">
      <w:pPr>
        <w:numPr>
          <w:ilvl w:val="0"/>
          <w:numId w:val="4"/>
        </w:numPr>
        <w:ind w:hanging="360"/>
      </w:pPr>
      <w:r>
        <w:t>személyes adatainak helyesbítését, valamint</w:t>
      </w:r>
      <w:r>
        <w:t xml:space="preserve">, </w:t>
      </w:r>
    </w:p>
    <w:p w:rsidR="00FA15C2" w:rsidRDefault="00B820EA">
      <w:pPr>
        <w:numPr>
          <w:ilvl w:val="0"/>
          <w:numId w:val="4"/>
        </w:numPr>
        <w:ind w:hanging="360"/>
      </w:pPr>
      <w:r>
        <w:t>az adatkezelés meghatározott körre történ</w:t>
      </w:r>
      <w:r>
        <w:t>ő</w:t>
      </w:r>
      <w:r>
        <w:t xml:space="preserve"> korlátozását, </w:t>
      </w:r>
    </w:p>
    <w:p w:rsidR="00FA15C2" w:rsidRDefault="00B820EA">
      <w:pPr>
        <w:numPr>
          <w:ilvl w:val="0"/>
          <w:numId w:val="4"/>
        </w:numPr>
        <w:ind w:hanging="360"/>
      </w:pPr>
      <w:r>
        <w:t xml:space="preserve">a profilalkotás és automatizált adatkezelés elmaradását, megszüntetését, </w:t>
      </w:r>
    </w:p>
    <w:p w:rsidR="00FA15C2" w:rsidRDefault="00B820EA">
      <w:pPr>
        <w:numPr>
          <w:ilvl w:val="0"/>
          <w:numId w:val="4"/>
        </w:numPr>
        <w:ind w:hanging="360"/>
      </w:pPr>
      <w:r>
        <w:t xml:space="preserve">személyes adatainak törlését vagy zárolását, </w:t>
      </w:r>
    </w:p>
    <w:p w:rsidR="00FA15C2" w:rsidRDefault="00B820EA">
      <w:pPr>
        <w:numPr>
          <w:ilvl w:val="0"/>
          <w:numId w:val="4"/>
        </w:numPr>
        <w:ind w:hanging="360"/>
      </w:pPr>
      <w:r>
        <w:t xml:space="preserve">az adathordozhatóságához való jogának gyakorlását. </w:t>
      </w:r>
    </w:p>
    <w:p w:rsidR="00FA15C2" w:rsidRDefault="00B820EA">
      <w:pPr>
        <w:ind w:left="858"/>
      </w:pPr>
      <w:r>
        <w:t>Az érintett kérelmére az adatkezel</w:t>
      </w:r>
      <w:r>
        <w:t>ő</w:t>
      </w:r>
      <w:r>
        <w:t xml:space="preserve"> tájékoztatást ad az érintett általa kezelt, illetve az általa vagy rendelkezése szerint megbízott adatfeldolgozó által feldolgozott adatairól, azok forrásáról, az adatkezelés céljáról, jogalapjáról, id</w:t>
      </w:r>
      <w:r>
        <w:t>ő</w:t>
      </w:r>
      <w:r>
        <w:t>tartamáról, az ada</w:t>
      </w:r>
      <w:r>
        <w:t>tfeldolgozó nevér</w:t>
      </w:r>
      <w:r>
        <w:t>ő</w:t>
      </w:r>
      <w:r>
        <w:t>l, címér</w:t>
      </w:r>
      <w:r>
        <w:t>ő</w:t>
      </w:r>
      <w:r>
        <w:t>l és az adatkezeléssel összefügg</w:t>
      </w:r>
      <w:r>
        <w:t>ő</w:t>
      </w:r>
      <w:r>
        <w:t xml:space="preserve"> tevékenységér</w:t>
      </w:r>
      <w:r>
        <w:t>ő</w:t>
      </w:r>
      <w:r>
        <w:t>l, továbbá -az érintett személyes adatainak továbbítása esetén -az adattovábbítás jogalapjáról és címzettjér</w:t>
      </w:r>
      <w:r>
        <w:t>ő</w:t>
      </w:r>
      <w:r>
        <w:t xml:space="preserve">l. </w:t>
      </w:r>
    </w:p>
    <w:p w:rsidR="00FA15C2" w:rsidRDefault="00B820EA">
      <w:pPr>
        <w:spacing w:after="0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 adatkezel</w:t>
      </w:r>
      <w:r>
        <w:t>ő</w:t>
      </w:r>
      <w:r>
        <w:t xml:space="preserve"> köteles a tájékoztatási kérelemnek a kérelem benyújt</w:t>
      </w:r>
      <w:r>
        <w:t>ásától számított legrövidebb id</w:t>
      </w:r>
      <w:r>
        <w:t>ő</w:t>
      </w:r>
      <w:r>
        <w:t xml:space="preserve"> alatt, legfeljebb azonban 30 napon belül, közérthet</w:t>
      </w:r>
      <w:r>
        <w:t>ő</w:t>
      </w:r>
      <w:r>
        <w:t xml:space="preserve"> formában írásban megadni eleget tenni. A tájékoztatás ingyenes, ha a tájékoztatást kér</w:t>
      </w:r>
      <w:r>
        <w:t>ő</w:t>
      </w:r>
      <w:r>
        <w:t xml:space="preserve"> a folyó évben azonos adatkörre vonatkozóan tájékoztatási kérelmet az adatkezel</w:t>
      </w:r>
      <w:r>
        <w:t>ő</w:t>
      </w:r>
      <w:r>
        <w:t>höz</w:t>
      </w:r>
      <w:r>
        <w:t xml:space="preserve"> még nem nyújtott be. Egyéb esetekben költségtérítés állapítható meg.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 személyes adat a valóságnak nem felel meg, és a valóságnak megfelel</w:t>
      </w:r>
      <w:r>
        <w:t>ő</w:t>
      </w:r>
      <w:r>
        <w:t xml:space="preserve"> személyes adat az adatkezel</w:t>
      </w:r>
      <w:r>
        <w:t>ő</w:t>
      </w:r>
      <w:r>
        <w:t xml:space="preserve"> rendelkezésére áll, a személyes adatot az adatkezel</w:t>
      </w:r>
      <w:r>
        <w:t>ő</w:t>
      </w:r>
      <w:r>
        <w:t xml:space="preserve"> helyesbíti.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 adathordozhatósághoz való joga alapján az érintett jogosult arra, hogy a rá vonatkozó, általa az Adatkezel</w:t>
      </w:r>
      <w:r>
        <w:t>ő</w:t>
      </w:r>
      <w:r>
        <w:t xml:space="preserve"> rendelkezésére bocsátott személyes adatokat géppel olvasható formátumban megkapja és ezeket az adatokat egy másik adatkezel</w:t>
      </w:r>
      <w:r>
        <w:t>ő</w:t>
      </w:r>
      <w:r>
        <w:t>nek továbbítsa anélkü</w:t>
      </w:r>
      <w:r>
        <w:t>l, hogy ezt akadályozná az az adatkezel</w:t>
      </w:r>
      <w:r>
        <w:t>ő</w:t>
      </w:r>
      <w:r>
        <w:t xml:space="preserve">, amelynek a személyes adatokat a rendelkezésére bocsátotta. 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 személyes adatot törölni kell, ha </w:t>
      </w:r>
    </w:p>
    <w:p w:rsidR="00FA15C2" w:rsidRDefault="00B820EA">
      <w:pPr>
        <w:numPr>
          <w:ilvl w:val="0"/>
          <w:numId w:val="5"/>
        </w:numPr>
        <w:ind w:hanging="360"/>
      </w:pPr>
      <w:r>
        <w:t xml:space="preserve">kezelése jogellenes; </w:t>
      </w:r>
    </w:p>
    <w:p w:rsidR="00FA15C2" w:rsidRDefault="00B820EA">
      <w:pPr>
        <w:numPr>
          <w:ilvl w:val="0"/>
          <w:numId w:val="5"/>
        </w:numPr>
        <w:ind w:hanging="360"/>
      </w:pPr>
      <w:r>
        <w:t xml:space="preserve">az érintett az </w:t>
      </w:r>
      <w:proofErr w:type="spellStart"/>
      <w:r>
        <w:t>Info</w:t>
      </w:r>
      <w:proofErr w:type="spellEnd"/>
      <w:r>
        <w:t xml:space="preserve"> tv. 14. § c) pontjában foglaltak szerint kéri; </w:t>
      </w:r>
    </w:p>
    <w:p w:rsidR="00FA15C2" w:rsidRDefault="00B820EA">
      <w:pPr>
        <w:numPr>
          <w:ilvl w:val="0"/>
          <w:numId w:val="5"/>
        </w:numPr>
        <w:ind w:hanging="360"/>
      </w:pPr>
      <w:r>
        <w:t xml:space="preserve">az hiányos vagy téves - </w:t>
      </w:r>
      <w:r>
        <w:t>és ez az állapot jogszer</w:t>
      </w:r>
      <w:r>
        <w:t>ű</w:t>
      </w:r>
      <w:r>
        <w:t xml:space="preserve">en nem orvosolható -, feltéve, hogy a törlést törvény nem zárja ki; </w:t>
      </w:r>
    </w:p>
    <w:p w:rsidR="00FA15C2" w:rsidRDefault="00B820EA">
      <w:pPr>
        <w:numPr>
          <w:ilvl w:val="0"/>
          <w:numId w:val="5"/>
        </w:numPr>
        <w:ind w:hanging="360"/>
      </w:pPr>
      <w:r>
        <w:t>az adatkezelés célja megsz</w:t>
      </w:r>
      <w:r>
        <w:t>ű</w:t>
      </w:r>
      <w:r>
        <w:t xml:space="preserve">nt, vagy az adatok tárolásának törvényben meghatározott határideje lejárt; </w:t>
      </w:r>
    </w:p>
    <w:p w:rsidR="00FA15C2" w:rsidRDefault="00B820EA">
      <w:pPr>
        <w:numPr>
          <w:ilvl w:val="0"/>
          <w:numId w:val="5"/>
        </w:numPr>
        <w:ind w:hanging="360"/>
      </w:pPr>
      <w:r>
        <w:t xml:space="preserve">azt a bíróság vagy a Hatóság elrendelte.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ind w:left="858"/>
      </w:pPr>
      <w:r>
        <w:lastRenderedPageBreak/>
        <w:t xml:space="preserve">Törlés helyett </w:t>
      </w:r>
      <w:r>
        <w:t>az adatkezel</w:t>
      </w:r>
      <w:r>
        <w:t>ő</w:t>
      </w:r>
      <w:r>
        <w:t xml:space="preserve"> zárolja a személyes adatot, ha az érintett ezt kéri, vagy ha a rendelkezésére álló </w:t>
      </w:r>
      <w:proofErr w:type="gramStart"/>
      <w:r>
        <w:t>információk</w:t>
      </w:r>
      <w:proofErr w:type="gramEnd"/>
      <w:r>
        <w:t xml:space="preserve"> alapján feltételezhet</w:t>
      </w:r>
      <w:r>
        <w:t>ő</w:t>
      </w:r>
      <w:r>
        <w:t>, hogy a törlés sértené az érintett jogos érdekeit. Az így zárolt személyes adat kizárólag addig kezelhet</w:t>
      </w:r>
      <w:r>
        <w:t>ő</w:t>
      </w:r>
      <w:r>
        <w:t>, ameddig fennáll a</w:t>
      </w:r>
      <w:r>
        <w:t xml:space="preserve">z az adatkezelési cél, amely a személyes adat törlését kizárta.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 helyesbítésr</w:t>
      </w:r>
      <w:r>
        <w:t>ő</w:t>
      </w:r>
      <w:r>
        <w:t>l, a zárolásról, a megjelölésr</w:t>
      </w:r>
      <w:r>
        <w:t>ő</w:t>
      </w:r>
      <w:r>
        <w:t>l és a törlésr</w:t>
      </w:r>
      <w:r>
        <w:t>ő</w:t>
      </w:r>
      <w:r>
        <w:t xml:space="preserve">l az érintettet, továbbá mindazokat értesíteni kell, akiknek korábban az adatot adatkezelés céljára továbbították. Az értesítés </w:t>
      </w:r>
      <w:r>
        <w:t>mell</w:t>
      </w:r>
      <w:r>
        <w:t>ő</w:t>
      </w:r>
      <w:r>
        <w:t>zhet</w:t>
      </w:r>
      <w:r>
        <w:t>ő</w:t>
      </w:r>
      <w:r>
        <w:t xml:space="preserve">, ha ez az adatkezelés céljára való tekintettel az érintett jogos érdekét nem sérti.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az adatkezel</w:t>
      </w:r>
      <w:r>
        <w:t>ő</w:t>
      </w:r>
      <w:r>
        <w:t xml:space="preserve"> az érintett helyesbítés, zárolás vagy törlés iránti kérelmét nem teljesíti, a kérelem kézhezvételét követ</w:t>
      </w:r>
      <w:r>
        <w:t>ő</w:t>
      </w:r>
      <w:r>
        <w:t xml:space="preserve"> 30 napon belül írásban közli a hel</w:t>
      </w:r>
      <w:r>
        <w:t>yesbítés, zárolás vagy törlés iránti kérelem elutasításának ténybeli és jogi indokait. A helyesbítés, törlés vagy zárolás iránti kérelem elutasítása esetén az adatkezel</w:t>
      </w:r>
      <w:r>
        <w:t>ő</w:t>
      </w:r>
      <w:r>
        <w:t xml:space="preserve"> tájékoztatja az érintettet a bírósági jogorvoslat, továbbá a Hatósághoz fordulás lehet</w:t>
      </w:r>
      <w:r>
        <w:t>ő</w:t>
      </w:r>
      <w:r>
        <w:t>ségér</w:t>
      </w:r>
      <w:r>
        <w:t>ő</w:t>
      </w:r>
      <w:r>
        <w:t xml:space="preserve">l.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pStyle w:val="Cmsor1"/>
        <w:ind w:left="874" w:hanging="874"/>
      </w:pPr>
      <w:r>
        <w:t>Jogorvoslat</w:t>
      </w:r>
      <w:r>
        <w:rPr>
          <w:u w:val="none"/>
        </w:rPr>
        <w:t xml:space="preserve"> </w:t>
      </w:r>
    </w:p>
    <w:p w:rsidR="00FA15C2" w:rsidRDefault="00B820EA">
      <w:pPr>
        <w:ind w:left="858"/>
      </w:pPr>
      <w:r>
        <w:t xml:space="preserve">Tájékoztatjuk, hogy Ön, mint érintett az </w:t>
      </w:r>
      <w:proofErr w:type="spellStart"/>
      <w:r>
        <w:t>Info</w:t>
      </w:r>
      <w:proofErr w:type="spellEnd"/>
      <w:r>
        <w:t xml:space="preserve">. tv. </w:t>
      </w:r>
      <w:proofErr w:type="gramStart"/>
      <w:r>
        <w:t>alapján</w:t>
      </w:r>
      <w:proofErr w:type="gramEnd"/>
      <w:r>
        <w:t xml:space="preserve"> tiltakozhat személyes adatának kezelése ellen, ha  </w:t>
      </w:r>
    </w:p>
    <w:p w:rsidR="00FA15C2" w:rsidRDefault="00B820EA">
      <w:pPr>
        <w:numPr>
          <w:ilvl w:val="0"/>
          <w:numId w:val="6"/>
        </w:numPr>
        <w:ind w:hanging="360"/>
      </w:pPr>
      <w:r>
        <w:t>a személyes adatok kezelése vagy továbbítása kizárólag az Adatkezel</w:t>
      </w:r>
      <w:r>
        <w:t>ő</w:t>
      </w:r>
      <w:r>
        <w:t xml:space="preserve">re </w:t>
      </w:r>
      <w:r>
        <w:t>vonatkozó jogi kötelezettség teljesítéséhez, vagy az Adatkezel</w:t>
      </w:r>
      <w:r>
        <w:t>ő</w:t>
      </w:r>
      <w:r>
        <w:t>, adatátvev</w:t>
      </w:r>
      <w:r>
        <w:t>ő</w:t>
      </w:r>
      <w:r>
        <w:t xml:space="preserve"> vagy harmadik személy jogos érdekének érvényesítéséhez szükséges, kivéve, ha az adatkezelést törvény rendelte el; </w:t>
      </w:r>
    </w:p>
    <w:p w:rsidR="00FA15C2" w:rsidRDefault="00B820EA">
      <w:pPr>
        <w:numPr>
          <w:ilvl w:val="0"/>
          <w:numId w:val="6"/>
        </w:numPr>
        <w:ind w:hanging="360"/>
      </w:pPr>
      <w:r>
        <w:t xml:space="preserve">a személyes adat felhasználása vagy továbbítása közvetlen üzletszerzés, közvéleménykutatás vagy tudományos kutatás céljára történik; </w:t>
      </w:r>
    </w:p>
    <w:p w:rsidR="00FA15C2" w:rsidRDefault="00B820EA">
      <w:pPr>
        <w:numPr>
          <w:ilvl w:val="0"/>
          <w:numId w:val="6"/>
        </w:numPr>
        <w:ind w:hanging="360"/>
      </w:pPr>
      <w:r>
        <w:t xml:space="preserve">törvényben meghatározott egyéb esetben.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Adatkezel</w:t>
      </w:r>
      <w:r>
        <w:t>ő</w:t>
      </w:r>
      <w:r>
        <w:t xml:space="preserve"> a tiltakozást a kérelem benyújtásától számított legrövidebb id</w:t>
      </w:r>
      <w:r>
        <w:t>ő</w:t>
      </w:r>
      <w:r>
        <w:t>n bel</w:t>
      </w:r>
      <w:r>
        <w:t>ül, de legfeljebb 15 nap alatt megvizsgálja, annak megalapozottsága kérdésében döntést hoz, és döntésér</w:t>
      </w:r>
      <w:r>
        <w:t>ő</w:t>
      </w:r>
      <w:r>
        <w:t>l a kérelmez</w:t>
      </w:r>
      <w:r>
        <w:t>ő</w:t>
      </w:r>
      <w:r>
        <w:t>t írásban tájékoztatja. Ha az Adatkezel</w:t>
      </w:r>
      <w:r>
        <w:t>ő</w:t>
      </w:r>
      <w:r>
        <w:t xml:space="preserve"> az érintett tiltakozásának megalapozottságát megállapítja, az adatkezelést -beleértve a további ad</w:t>
      </w:r>
      <w:r>
        <w:t>atfelvételt és adattovábbítást is - megszünteti, és az adatokat zárolja, valamint a tiltakozásról, továbbá az annak alapján tett intézkedésekr</w:t>
      </w:r>
      <w:r>
        <w:t>ő</w:t>
      </w:r>
      <w:r>
        <w:t>l értesíti mindazokat, akik részére a tiltakozással érintett személyes adatot korábban továbbította, és akik köte</w:t>
      </w:r>
      <w:r>
        <w:t>lesek intézkedni a tiltakozási jog érvényesítése érdekében. Amennyiben az érintett az Adatkezel</w:t>
      </w:r>
      <w:r>
        <w:t>ő</w:t>
      </w:r>
      <w:r>
        <w:t xml:space="preserve"> által meghozott döntésével nem ért egyet, valamint, ha az Adatkezel</w:t>
      </w:r>
      <w:r>
        <w:t>ő</w:t>
      </w:r>
      <w:r>
        <w:t xml:space="preserve"> a fenti határid</w:t>
      </w:r>
      <w:r>
        <w:t>ő</w:t>
      </w:r>
      <w:r>
        <w:t>t elmulasztja, az ellen -annak közlését</w:t>
      </w:r>
      <w:r>
        <w:t>ő</w:t>
      </w:r>
      <w:r>
        <w:t>l számított 30 napon belül - bírós</w:t>
      </w:r>
      <w:r>
        <w:t xml:space="preserve">ághoz fordulhat. Az érintett továbbá jogainak megsértése esetén bírósághoz fordulhat. A bíróság az ügyben soron kívül jár e.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Azt, hogy az adatkezelés a jogszabályban foglaltaknak megfelel, az adatkezel</w:t>
      </w:r>
      <w:r>
        <w:t>ő</w:t>
      </w:r>
      <w:r>
        <w:t xml:space="preserve"> köteles bizonyítani. Az adattovábbítás jogszer</w:t>
      </w:r>
      <w:r>
        <w:t>ű</w:t>
      </w:r>
      <w:r>
        <w:t>ség</w:t>
      </w:r>
      <w:r>
        <w:t>ét az adatátvev</w:t>
      </w:r>
      <w:r>
        <w:t>ő</w:t>
      </w:r>
      <w:r>
        <w:t xml:space="preserve"> köteles bizonyítani. A per elbírálása a törvényszék hatáskörébe tartozik. A per - az érintett választása szerint - az érintett lakóhelye vagy tartózkodási helye szerinti törvényszék el</w:t>
      </w:r>
      <w:r>
        <w:t>ő</w:t>
      </w:r>
      <w:r>
        <w:t xml:space="preserve">tt is megindítható. A </w:t>
      </w:r>
      <w:r>
        <w:lastRenderedPageBreak/>
        <w:t>perben fél lehet az is, akinek e</w:t>
      </w:r>
      <w:r>
        <w:t xml:space="preserve">gyébként nincs perbeli jogképessége. A perbe a Hatóság az érintett pernyertessége érdekében beavatkozhat.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 bíróság a kérelemnek helyt ad, az adatkezel</w:t>
      </w:r>
      <w:r>
        <w:t>ő</w:t>
      </w:r>
      <w:r>
        <w:t>t a tájékoztatás megadására, az adat helyesbítésére, zárolására, törlésére, az automatizált adatfe</w:t>
      </w:r>
      <w:r>
        <w:t>ldolgozással hozott döntés megsemmisítésére, az érintett tiltakozási jogának figyelembevételére, illetve az adatátvev</w:t>
      </w:r>
      <w:r>
        <w:t>ő</w:t>
      </w:r>
      <w:r>
        <w:t xml:space="preserve"> által kért adat kiadására kötelezi.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 bíróság az adatátvev</w:t>
      </w:r>
      <w:r>
        <w:t>ő</w:t>
      </w:r>
      <w:r>
        <w:t xml:space="preserve"> kérelmét elutasítja, az adatkezel</w:t>
      </w:r>
      <w:r>
        <w:t>ő</w:t>
      </w:r>
      <w:r>
        <w:t xml:space="preserve"> köteles az érintett személyes adatát</w:t>
      </w:r>
      <w:r>
        <w:t xml:space="preserve"> az ítélet közlését</w:t>
      </w:r>
      <w:r>
        <w:t>ő</w:t>
      </w:r>
      <w:r>
        <w:t>l számított 3 napon belül törölni. Az adatkezel</w:t>
      </w:r>
      <w:r>
        <w:t>ő</w:t>
      </w:r>
      <w:r>
        <w:t xml:space="preserve"> köteles az adatokat akkor is törölni, ha az adatátvev</w:t>
      </w:r>
      <w:r>
        <w:t>ő</w:t>
      </w:r>
      <w:r>
        <w:t xml:space="preserve"> a meghatározott határid</w:t>
      </w:r>
      <w:r>
        <w:t>ő</w:t>
      </w:r>
      <w:r>
        <w:t xml:space="preserve">n belül nem fordul bírósághoz.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 bíróság elrendelheti ítéletének - az adatkezel</w:t>
      </w:r>
      <w:r>
        <w:t>ő</w:t>
      </w:r>
      <w:r>
        <w:t xml:space="preserve"> azonosító adatainak közz</w:t>
      </w:r>
      <w:r>
        <w:t>étételével történ</w:t>
      </w:r>
      <w:r>
        <w:t>ő</w:t>
      </w:r>
      <w:r>
        <w:t xml:space="preserve"> - nyilvánosságra hozatalát, ha azt az adatvédelem érdekei és nagyobb számú érintett védett jogai megkövetelik.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az adatkezel</w:t>
      </w:r>
      <w:r>
        <w:t>ő</w:t>
      </w:r>
      <w:r>
        <w:t xml:space="preserve"> az érintett adatainak jogellenes kezelésével vagy az adatbiztonság követelményeinek megszegésével másnak k</w:t>
      </w:r>
      <w:r>
        <w:t xml:space="preserve">árt okoz, köteles azt megtéríteni.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Ha az adatkezel</w:t>
      </w:r>
      <w:r>
        <w:t>ő</w:t>
      </w:r>
      <w:r>
        <w:t xml:space="preserve"> az érintett adatainak jogellenes kezelésével vagy az adatbiztonság követelményeinek megszegésével az érintett személyiségi jogát megsérti, az érintett az adatkezel</w:t>
      </w:r>
      <w:r>
        <w:t>ő</w:t>
      </w:r>
      <w:r>
        <w:t>t</w:t>
      </w:r>
      <w:r>
        <w:t>ő</w:t>
      </w:r>
      <w:r>
        <w:t xml:space="preserve">l sérelemdíjat követelhet.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Az </w:t>
      </w:r>
      <w:proofErr w:type="spellStart"/>
      <w:r>
        <w:t>érintettel</w:t>
      </w:r>
      <w:proofErr w:type="spellEnd"/>
      <w:r>
        <w:t xml:space="preserve"> szemben az adatkezel</w:t>
      </w:r>
      <w:r>
        <w:t>ő</w:t>
      </w:r>
      <w:r>
        <w:t xml:space="preserve"> felel az adatfeldolgozó által okozott kárért és az adatkezel</w:t>
      </w:r>
      <w:r>
        <w:t>ő</w:t>
      </w:r>
      <w:r>
        <w:t xml:space="preserve"> köteles megfizetni az érintettnek az adatfeldolgozó által okozott személyiségi jogsértés esetén járó sérelemdíjat is. Az adatkezel</w:t>
      </w:r>
      <w:r>
        <w:t>ő</w:t>
      </w:r>
      <w:r>
        <w:t xml:space="preserve"> mentesül az okozott kárért való felel</w:t>
      </w:r>
      <w:r>
        <w:t>ő</w:t>
      </w:r>
      <w:r>
        <w:t>sség és a sérelemdíj megfizetésének kötelezettsége alól, ha bizonyítja, hogy a kárt vagy az érintett személyiségi jogának sérelmét az adatkezelés körén kívül es</w:t>
      </w:r>
      <w:r>
        <w:t>ő</w:t>
      </w:r>
      <w:r>
        <w:t xml:space="preserve"> elháríthatatlan ok idézte el</w:t>
      </w:r>
      <w:r>
        <w:t>ő</w:t>
      </w:r>
      <w:r>
        <w:t xml:space="preserve">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Nem kell megtéríteni </w:t>
      </w:r>
      <w:r>
        <w:t>a kárt és nem követelhet</w:t>
      </w:r>
      <w:r>
        <w:t>ő</w:t>
      </w:r>
      <w:r>
        <w:t xml:space="preserve"> a sérelemdíj annyiban, amennyiben a kár a károsult vagy a személyiségi jog megsértésével okozott jogsérelem az érintett szándékos vagy súlyosan gondatlan magatartásából származott. </w:t>
      </w:r>
    </w:p>
    <w:p w:rsidR="00FA15C2" w:rsidRDefault="00B820EA">
      <w:pPr>
        <w:spacing w:after="0" w:line="259" w:lineRule="auto"/>
        <w:ind w:left="154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:rsidR="00FA15C2" w:rsidRDefault="00B820EA">
      <w:pPr>
        <w:pStyle w:val="Cmsor1"/>
        <w:spacing w:after="4"/>
        <w:ind w:left="858" w:hanging="673"/>
      </w:pPr>
      <w:r>
        <w:t>Záró rendelkezések</w:t>
      </w:r>
      <w:r>
        <w:rPr>
          <w:b w:val="0"/>
          <w:u w:val="none"/>
        </w:rP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Adatkezel</w:t>
      </w:r>
      <w:r>
        <w:t>ő</w:t>
      </w:r>
      <w:r>
        <w:t xml:space="preserve"> köteles nyilv</w:t>
      </w:r>
      <w:r>
        <w:t>ántartás vezetni az esetleges adatvédelmi incidensekr</w:t>
      </w:r>
      <w:r>
        <w:t>ő</w:t>
      </w:r>
      <w:r>
        <w:t>l, az esetleges ellen</w:t>
      </w:r>
      <w:r>
        <w:t>ő</w:t>
      </w:r>
      <w:r>
        <w:t>rzések, valamint az érintett tájékoztatása céljából. A nyilvántartásnak tartalmaznia kell az érintett személyes adatok körét, az adatvédelmi incidenssel érintettek körét és számát,</w:t>
      </w:r>
      <w:r>
        <w:t xml:space="preserve"> az adatvédelmi incidens id</w:t>
      </w:r>
      <w:r>
        <w:t>ő</w:t>
      </w:r>
      <w:r>
        <w:t>pontját, körülményeit, hatásait és az elhárítására megtett intézkedéseket, valamint az adatkezelést el</w:t>
      </w:r>
      <w:r>
        <w:t>ő</w:t>
      </w:r>
      <w:r>
        <w:t>író jogszabályban meghatározott egyéb adatokat. Az érintett kérelmére az adatkezel</w:t>
      </w:r>
      <w:r>
        <w:t>ő</w:t>
      </w:r>
      <w:r>
        <w:t xml:space="preserve"> err</w:t>
      </w:r>
      <w:r>
        <w:t>ő</w:t>
      </w:r>
      <w:r>
        <w:t xml:space="preserve">l tájékoztatást ad.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Adatkezelési i</w:t>
      </w:r>
      <w:r>
        <w:t>ncidens észlelése esetén az Adatkezel</w:t>
      </w:r>
      <w:r>
        <w:t>ő</w:t>
      </w:r>
      <w:r>
        <w:t xml:space="preserve"> indokolatlan késedelem nélkül – legkés</w:t>
      </w:r>
      <w:r>
        <w:t>ő</w:t>
      </w:r>
      <w:r>
        <w:t>bb 72 órán belül – bejelentést tesz a felügyel</w:t>
      </w:r>
      <w:r>
        <w:t>ő</w:t>
      </w:r>
      <w:r>
        <w:t xml:space="preserve"> hatóság felé, kivéve, ha az </w:t>
      </w:r>
      <w:r>
        <w:lastRenderedPageBreak/>
        <w:t>adatvédelmi incidens valószín</w:t>
      </w:r>
      <w:r>
        <w:t>ű</w:t>
      </w:r>
      <w:r>
        <w:t>síthet</w:t>
      </w:r>
      <w:r>
        <w:t>ő</w:t>
      </w:r>
      <w:r>
        <w:t>en nem jár kockázattal a természetes személyek jogaira és szabads</w:t>
      </w:r>
      <w:r>
        <w:t xml:space="preserve">ágaira nézve.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>Tájékoztatjuk, hogy az Adatkezel</w:t>
      </w:r>
      <w:r>
        <w:t>ő</w:t>
      </w:r>
      <w:r>
        <w:t xml:space="preserve"> fenntartja magának a jogot jelen Szabályzat egyoldalú módosítására, amely a Honlapra történ</w:t>
      </w:r>
      <w:r>
        <w:t>ő</w:t>
      </w:r>
      <w:r>
        <w:t xml:space="preserve"> feltöltéssel válik hatályossá. Kiemelked</w:t>
      </w:r>
      <w:r>
        <w:t>ő</w:t>
      </w:r>
      <w:r>
        <w:t>en fontos és hangsúlyos változtatásunkról értesítést is közölhetünk Hon</w:t>
      </w:r>
      <w:r>
        <w:t>lapunkon. Figyelemmel erre javasoljuk, hogy folyamatosan kövessék nyomon Adatvédelmi Szabályzatunkat. Felhívjuk szíves figyelmét, hogy Honlapunk folyamatos használatával Ön elfogadja Adatvédelmi Szabályzatunkat és az általunk végrehajtott változtatásokat i</w:t>
      </w:r>
      <w:r>
        <w:t xml:space="preserve">s. </w:t>
      </w:r>
    </w:p>
    <w:p w:rsidR="00FA15C2" w:rsidRDefault="00B820EA">
      <w:pPr>
        <w:spacing w:after="0" w:line="259" w:lineRule="auto"/>
        <w:ind w:left="863" w:firstLine="0"/>
        <w:jc w:val="left"/>
      </w:pPr>
      <w:r>
        <w:t xml:space="preserve"> </w:t>
      </w:r>
    </w:p>
    <w:p w:rsidR="00FA15C2" w:rsidRDefault="00B820EA">
      <w:pPr>
        <w:ind w:left="858"/>
      </w:pPr>
      <w:r>
        <w:t xml:space="preserve">Tájékoztatjuk, hogy az adatkezelés nyilvántartási szám beszerzése folyamatban van. </w:t>
      </w:r>
    </w:p>
    <w:p w:rsidR="00FA15C2" w:rsidRDefault="00B820EA">
      <w:pPr>
        <w:spacing w:after="0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spacing w:after="0" w:line="259" w:lineRule="auto"/>
        <w:ind w:left="154" w:firstLine="0"/>
        <w:jc w:val="left"/>
      </w:pPr>
      <w:r>
        <w:t xml:space="preserve"> </w:t>
      </w:r>
    </w:p>
    <w:p w:rsidR="00FA15C2" w:rsidRDefault="00B820EA">
      <w:pPr>
        <w:ind w:left="164"/>
      </w:pPr>
      <w:r>
        <w:t xml:space="preserve">Budapest, 2018. február 5. </w:t>
      </w:r>
    </w:p>
    <w:p w:rsidR="00FA15C2" w:rsidRDefault="00B820EA">
      <w:pPr>
        <w:spacing w:after="0" w:line="259" w:lineRule="auto"/>
        <w:ind w:left="154" w:firstLine="0"/>
        <w:jc w:val="left"/>
      </w:pPr>
      <w:r>
        <w:t xml:space="preserve"> </w:t>
      </w:r>
    </w:p>
    <w:sectPr w:rsidR="00FA15C2">
      <w:pgSz w:w="11906" w:h="16838"/>
      <w:pgMar w:top="1439" w:right="1398" w:bottom="1402" w:left="1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E74"/>
    <w:multiLevelType w:val="hybridMultilevel"/>
    <w:tmpl w:val="47BE98B4"/>
    <w:lvl w:ilvl="0" w:tplc="D6703556">
      <w:start w:val="1"/>
      <w:numFmt w:val="bullet"/>
      <w:lvlText w:val="§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0C34">
      <w:start w:val="1"/>
      <w:numFmt w:val="bullet"/>
      <w:lvlText w:val="o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CE4">
      <w:start w:val="1"/>
      <w:numFmt w:val="bullet"/>
      <w:lvlText w:val="▪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ADD0A">
      <w:start w:val="1"/>
      <w:numFmt w:val="bullet"/>
      <w:lvlText w:val="•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B3C8">
      <w:start w:val="1"/>
      <w:numFmt w:val="bullet"/>
      <w:lvlText w:val="o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03E02">
      <w:start w:val="1"/>
      <w:numFmt w:val="bullet"/>
      <w:lvlText w:val="▪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C5ECC">
      <w:start w:val="1"/>
      <w:numFmt w:val="bullet"/>
      <w:lvlText w:val="•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7CF0">
      <w:start w:val="1"/>
      <w:numFmt w:val="bullet"/>
      <w:lvlText w:val="o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22C9C">
      <w:start w:val="1"/>
      <w:numFmt w:val="bullet"/>
      <w:lvlText w:val="▪"/>
      <w:lvlJc w:val="left"/>
      <w:pPr>
        <w:ind w:left="7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E6D28"/>
    <w:multiLevelType w:val="hybridMultilevel"/>
    <w:tmpl w:val="EE56FE44"/>
    <w:lvl w:ilvl="0" w:tplc="13C49856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86710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48546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297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4290E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6DD78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6DC9C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8040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0D14A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01109"/>
    <w:multiLevelType w:val="hybridMultilevel"/>
    <w:tmpl w:val="87BC9D9C"/>
    <w:lvl w:ilvl="0" w:tplc="F24AAB2A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48DE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CE72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AA8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0F98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E8522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6084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A24A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80FD8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F5DC5"/>
    <w:multiLevelType w:val="hybridMultilevel"/>
    <w:tmpl w:val="49221692"/>
    <w:lvl w:ilvl="0" w:tplc="309414AE">
      <w:start w:val="1"/>
      <w:numFmt w:val="bullet"/>
      <w:lvlText w:val="§"/>
      <w:lvlJc w:val="left"/>
      <w:pPr>
        <w:ind w:left="1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A4E12">
      <w:start w:val="1"/>
      <w:numFmt w:val="bullet"/>
      <w:lvlText w:val="o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AD6F2">
      <w:start w:val="1"/>
      <w:numFmt w:val="bullet"/>
      <w:lvlText w:val="▪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86340">
      <w:start w:val="1"/>
      <w:numFmt w:val="bullet"/>
      <w:lvlText w:val="•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E814">
      <w:start w:val="1"/>
      <w:numFmt w:val="bullet"/>
      <w:lvlText w:val="o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C27CE">
      <w:start w:val="1"/>
      <w:numFmt w:val="bullet"/>
      <w:lvlText w:val="▪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CE7AC">
      <w:start w:val="1"/>
      <w:numFmt w:val="bullet"/>
      <w:lvlText w:val="•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D40">
      <w:start w:val="1"/>
      <w:numFmt w:val="bullet"/>
      <w:lvlText w:val="o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6A70A">
      <w:start w:val="1"/>
      <w:numFmt w:val="bullet"/>
      <w:lvlText w:val="▪"/>
      <w:lvlJc w:val="left"/>
      <w:pPr>
        <w:ind w:left="7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066E4A"/>
    <w:multiLevelType w:val="hybridMultilevel"/>
    <w:tmpl w:val="ADDC63E6"/>
    <w:lvl w:ilvl="0" w:tplc="D0B40B6A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E2878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6AD58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A7D84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ACC2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1C36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2119C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E1E98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AB8E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E68A5"/>
    <w:multiLevelType w:val="hybridMultilevel"/>
    <w:tmpl w:val="BBAAFF06"/>
    <w:lvl w:ilvl="0" w:tplc="0E2CE8D2">
      <w:start w:val="1"/>
      <w:numFmt w:val="lowerLetter"/>
      <w:lvlText w:val="%1)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A0E58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C676C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290EE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A006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06ACA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462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8C6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A1AA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F21BD9"/>
    <w:multiLevelType w:val="hybridMultilevel"/>
    <w:tmpl w:val="F37EB5AA"/>
    <w:lvl w:ilvl="0" w:tplc="CA6AF88E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E33AE">
      <w:start w:val="1"/>
      <w:numFmt w:val="lowerLetter"/>
      <w:lvlText w:val="%2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A228E">
      <w:start w:val="1"/>
      <w:numFmt w:val="lowerRoman"/>
      <w:lvlText w:val="%3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FD20">
      <w:start w:val="1"/>
      <w:numFmt w:val="decimal"/>
      <w:lvlText w:val="%4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6E3BE">
      <w:start w:val="1"/>
      <w:numFmt w:val="lowerLetter"/>
      <w:lvlText w:val="%5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C0B84">
      <w:start w:val="1"/>
      <w:numFmt w:val="lowerRoman"/>
      <w:lvlText w:val="%6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C0356">
      <w:start w:val="1"/>
      <w:numFmt w:val="decimal"/>
      <w:lvlText w:val="%7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AB3B4">
      <w:start w:val="1"/>
      <w:numFmt w:val="lowerLetter"/>
      <w:lvlText w:val="%8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CA2C8">
      <w:start w:val="1"/>
      <w:numFmt w:val="lowerRoman"/>
      <w:lvlText w:val="%9"/>
      <w:lvlJc w:val="left"/>
      <w:pPr>
        <w:ind w:left="7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2"/>
    <w:rsid w:val="003C6C9D"/>
    <w:rsid w:val="00B820EA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A19B"/>
  <w15:docId w15:val="{4E6C5260-90B7-476D-BB75-D385AFA0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48" w:lineRule="auto"/>
      <w:ind w:left="8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7"/>
      </w:numPr>
      <w:spacing w:after="165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AB4-152E-4C26-9B83-FA1F9A7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3179</Words>
  <Characters>21939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Adatkezelési Szabályzat (2).docx</vt:lpstr>
    </vt:vector>
  </TitlesOfParts>
  <Company/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Hajtó Péter -  Adatkezelési Szabályzat</dc:title>
  <dc:subject/>
  <dc:creator>David</dc:creator>
  <cp:keywords/>
  <cp:lastModifiedBy>David</cp:lastModifiedBy>
  <cp:revision>2</cp:revision>
  <dcterms:created xsi:type="dcterms:W3CDTF">2021-11-21T10:27:00Z</dcterms:created>
  <dcterms:modified xsi:type="dcterms:W3CDTF">2021-11-21T10:27:00Z</dcterms:modified>
</cp:coreProperties>
</file>